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5C" w:rsidRDefault="0066145C" w:rsidP="0066145C">
      <w:pPr>
        <w:jc w:val="center"/>
        <w:rPr>
          <w:rFonts w:ascii="Tahoma" w:hAnsi="Tahoma" w:cs="Tahoma"/>
          <w:b/>
          <w:bCs/>
          <w:caps/>
          <w:sz w:val="18"/>
          <w:szCs w:val="18"/>
        </w:rPr>
      </w:pPr>
    </w:p>
    <w:p w:rsidR="0066145C" w:rsidRDefault="0066145C" w:rsidP="0066145C">
      <w:pPr>
        <w:jc w:val="center"/>
        <w:rPr>
          <w:rFonts w:ascii="Tahoma" w:hAnsi="Tahoma" w:cs="Tahoma"/>
          <w:b/>
          <w:bCs/>
          <w:caps/>
          <w:sz w:val="18"/>
          <w:szCs w:val="18"/>
        </w:rPr>
      </w:pPr>
    </w:p>
    <w:p w:rsidR="0066145C" w:rsidRPr="00F633AD" w:rsidRDefault="0066145C" w:rsidP="0066145C">
      <w:pPr>
        <w:jc w:val="center"/>
        <w:rPr>
          <w:rFonts w:ascii="Tahoma" w:hAnsi="Tahoma" w:cs="Tahoma"/>
          <w:b/>
          <w:bCs/>
          <w:caps/>
          <w:sz w:val="18"/>
          <w:szCs w:val="18"/>
        </w:rPr>
      </w:pPr>
      <w:r w:rsidRPr="00F633AD">
        <w:rPr>
          <w:rFonts w:ascii="Tahoma" w:hAnsi="Tahoma" w:cs="Tahoma"/>
          <w:b/>
          <w:bCs/>
          <w:caps/>
          <w:sz w:val="18"/>
          <w:szCs w:val="18"/>
        </w:rPr>
        <w:t xml:space="preserve">projet de  Procès-verbal du </w:t>
      </w:r>
      <w:r w:rsidRPr="00F633AD">
        <w:rPr>
          <w:rFonts w:ascii="Tahoma" w:hAnsi="Tahoma" w:cs="Tahoma"/>
          <w:b/>
          <w:caps/>
          <w:sz w:val="18"/>
          <w:szCs w:val="18"/>
        </w:rPr>
        <w:t>Comité d</w:t>
      </w:r>
      <w:r w:rsidR="00067EE7">
        <w:rPr>
          <w:rFonts w:ascii="Tahoma" w:hAnsi="Tahoma" w:cs="Tahoma"/>
          <w:b/>
          <w:caps/>
          <w:sz w:val="18"/>
          <w:szCs w:val="18"/>
        </w:rPr>
        <w:t>E DIRECTION</w:t>
      </w:r>
    </w:p>
    <w:p w:rsidR="0066145C" w:rsidRPr="00F633AD" w:rsidRDefault="003C33E6" w:rsidP="0066145C">
      <w:pPr>
        <w:jc w:val="center"/>
        <w:rPr>
          <w:rFonts w:ascii="Tahoma" w:hAnsi="Tahoma" w:cs="Tahoma"/>
          <w:sz w:val="18"/>
          <w:szCs w:val="18"/>
          <w:lang w:val="fr-BE"/>
        </w:rPr>
      </w:pPr>
      <w:r>
        <w:rPr>
          <w:rFonts w:ascii="Tahoma" w:hAnsi="Tahoma" w:cs="Tahoma"/>
          <w:b/>
          <w:bCs/>
          <w:caps/>
          <w:sz w:val="18"/>
          <w:szCs w:val="18"/>
        </w:rPr>
        <w:t>LILLE</w:t>
      </w:r>
      <w:r w:rsidR="0066145C" w:rsidRPr="00F633AD">
        <w:rPr>
          <w:rFonts w:ascii="Tahoma" w:hAnsi="Tahoma" w:cs="Tahoma"/>
          <w:b/>
          <w:bCs/>
          <w:caps/>
          <w:sz w:val="18"/>
          <w:szCs w:val="18"/>
        </w:rPr>
        <w:t xml:space="preserve">, vendredi </w:t>
      </w:r>
      <w:r w:rsidR="00A77366">
        <w:rPr>
          <w:rFonts w:ascii="Tahoma" w:hAnsi="Tahoma" w:cs="Tahoma"/>
          <w:b/>
          <w:bCs/>
          <w:caps/>
          <w:sz w:val="18"/>
          <w:szCs w:val="18"/>
        </w:rPr>
        <w:t xml:space="preserve">LE </w:t>
      </w:r>
      <w:r>
        <w:rPr>
          <w:rFonts w:ascii="Tahoma" w:hAnsi="Tahoma" w:cs="Tahoma"/>
          <w:b/>
          <w:bCs/>
          <w:caps/>
          <w:sz w:val="18"/>
          <w:szCs w:val="18"/>
        </w:rPr>
        <w:t xml:space="preserve">26 septembre </w:t>
      </w:r>
      <w:r w:rsidR="0066145C" w:rsidRPr="00F633AD">
        <w:rPr>
          <w:rFonts w:ascii="Tahoma" w:hAnsi="Tahoma" w:cs="Tahoma"/>
          <w:b/>
          <w:bCs/>
          <w:caps/>
          <w:sz w:val="18"/>
          <w:szCs w:val="18"/>
        </w:rPr>
        <w:t>2019</w:t>
      </w:r>
    </w:p>
    <w:p w:rsidR="001E3FB6" w:rsidRPr="0066145C" w:rsidRDefault="001E3FB6">
      <w:pPr>
        <w:rPr>
          <w:lang w:val="fr-BE"/>
        </w:rPr>
      </w:pPr>
    </w:p>
    <w:p w:rsidR="0066145C" w:rsidRDefault="0066145C"/>
    <w:p w:rsidR="0066145C" w:rsidRDefault="0066145C"/>
    <w:p w:rsidR="0066145C" w:rsidRDefault="0066145C"/>
    <w:p w:rsidR="001E3FB6" w:rsidRPr="001E3FB6" w:rsidRDefault="008261DF" w:rsidP="001E3FB6">
      <w:pPr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u w:val="single"/>
          <w:lang w:val="fr-BE"/>
        </w:rPr>
        <w:t>Présent(e)</w:t>
      </w:r>
      <w:r w:rsidR="001E3FB6" w:rsidRPr="001E3FB6">
        <w:rPr>
          <w:rFonts w:ascii="Tahoma" w:hAnsi="Tahoma" w:cs="Tahoma"/>
          <w:sz w:val="22"/>
          <w:szCs w:val="22"/>
          <w:u w:val="single"/>
          <w:lang w:val="fr-BE"/>
        </w:rPr>
        <w:t>s </w:t>
      </w:r>
      <w:r w:rsidR="001E3FB6" w:rsidRPr="001E3FB6">
        <w:rPr>
          <w:rFonts w:ascii="Tahoma" w:hAnsi="Tahoma" w:cs="Tahoma"/>
          <w:sz w:val="22"/>
          <w:szCs w:val="22"/>
          <w:lang w:val="fr-BE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E3FB6" w:rsidRPr="001E3FB6" w:rsidTr="003C33E6">
        <w:tc>
          <w:tcPr>
            <w:tcW w:w="9026" w:type="dxa"/>
          </w:tcPr>
          <w:p w:rsidR="001E3FB6" w:rsidRPr="001E3FB6" w:rsidRDefault="001E3FB6" w:rsidP="007B7DD3">
            <w:pPr>
              <w:rPr>
                <w:rFonts w:ascii="Tahoma" w:hAnsi="Tahoma" w:cs="Tahoma"/>
                <w:b/>
                <w:sz w:val="22"/>
                <w:szCs w:val="22"/>
                <w:lang w:val="fr-BE"/>
              </w:rPr>
            </w:pPr>
            <w:r w:rsidRPr="001E3FB6">
              <w:rPr>
                <w:rFonts w:ascii="Tahoma" w:hAnsi="Tahoma" w:cs="Tahoma"/>
                <w:b/>
                <w:sz w:val="22"/>
                <w:szCs w:val="22"/>
                <w:lang w:val="fr-BE"/>
              </w:rPr>
              <w:t>BE</w:t>
            </w:r>
          </w:p>
        </w:tc>
      </w:tr>
      <w:tr w:rsidR="001E3FB6" w:rsidRPr="001E3FB6" w:rsidTr="003C33E6">
        <w:tc>
          <w:tcPr>
            <w:tcW w:w="9026" w:type="dxa"/>
          </w:tcPr>
          <w:p w:rsidR="001E3FB6" w:rsidRDefault="003C33E6" w:rsidP="007B7DD3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>
              <w:rPr>
                <w:rFonts w:ascii="Tahoma" w:hAnsi="Tahoma" w:cs="Tahoma"/>
                <w:sz w:val="22"/>
                <w:szCs w:val="22"/>
                <w:lang w:val="fr-BE"/>
              </w:rPr>
              <w:t>HERMANS Marcel</w:t>
            </w:r>
          </w:p>
          <w:p w:rsidR="003C33E6" w:rsidRPr="001E3FB6" w:rsidRDefault="003C33E6" w:rsidP="007B7DD3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>
              <w:rPr>
                <w:rFonts w:ascii="Tahoma" w:hAnsi="Tahoma" w:cs="Tahoma"/>
                <w:sz w:val="22"/>
                <w:szCs w:val="22"/>
                <w:lang w:val="fr-BE"/>
              </w:rPr>
              <w:t>DELHAYE Nicolas</w:t>
            </w:r>
          </w:p>
        </w:tc>
      </w:tr>
      <w:tr w:rsidR="001E3FB6" w:rsidRPr="001E3FB6" w:rsidTr="003C33E6">
        <w:tc>
          <w:tcPr>
            <w:tcW w:w="9026" w:type="dxa"/>
          </w:tcPr>
          <w:p w:rsidR="001E3FB6" w:rsidRPr="001E3FB6" w:rsidRDefault="001E3FB6" w:rsidP="007B7DD3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</w:p>
        </w:tc>
      </w:tr>
      <w:tr w:rsidR="001E3FB6" w:rsidRPr="001E3FB6" w:rsidTr="003C33E6">
        <w:tc>
          <w:tcPr>
            <w:tcW w:w="9026" w:type="dxa"/>
          </w:tcPr>
          <w:p w:rsidR="001E3FB6" w:rsidRPr="003C33E6" w:rsidRDefault="003C33E6" w:rsidP="007B7DD3">
            <w:pPr>
              <w:rPr>
                <w:rFonts w:ascii="Tahoma" w:hAnsi="Tahoma" w:cs="Tahoma"/>
                <w:b/>
                <w:sz w:val="22"/>
                <w:szCs w:val="22"/>
                <w:lang w:val="fr-BE"/>
              </w:rPr>
            </w:pPr>
            <w:r w:rsidRPr="003C33E6">
              <w:rPr>
                <w:rFonts w:ascii="Tahoma" w:hAnsi="Tahoma" w:cs="Tahoma"/>
                <w:b/>
                <w:sz w:val="22"/>
                <w:szCs w:val="22"/>
                <w:lang w:val="fr-BE"/>
              </w:rPr>
              <w:t>CH</w:t>
            </w:r>
          </w:p>
        </w:tc>
      </w:tr>
      <w:tr w:rsidR="001E3FB6" w:rsidRPr="001E3FB6" w:rsidTr="003C33E6">
        <w:tc>
          <w:tcPr>
            <w:tcW w:w="9026" w:type="dxa"/>
          </w:tcPr>
          <w:p w:rsidR="001E3FB6" w:rsidRPr="001E3FB6" w:rsidRDefault="001E3FB6" w:rsidP="007B7DD3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1E3FB6">
              <w:rPr>
                <w:rFonts w:ascii="Tahoma" w:hAnsi="Tahoma" w:cs="Tahoma"/>
                <w:sz w:val="22"/>
                <w:szCs w:val="22"/>
                <w:lang w:val="fr-BE"/>
              </w:rPr>
              <w:t>SALMI Paul</w:t>
            </w:r>
          </w:p>
        </w:tc>
      </w:tr>
      <w:tr w:rsidR="001E3FB6" w:rsidRPr="001E3FB6" w:rsidTr="003C33E6">
        <w:tc>
          <w:tcPr>
            <w:tcW w:w="9026" w:type="dxa"/>
          </w:tcPr>
          <w:p w:rsidR="001E3FB6" w:rsidRPr="001E3FB6" w:rsidRDefault="001E3FB6" w:rsidP="007B7DD3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</w:p>
        </w:tc>
      </w:tr>
      <w:tr w:rsidR="001E3FB6" w:rsidRPr="001E3FB6" w:rsidTr="003C33E6">
        <w:tc>
          <w:tcPr>
            <w:tcW w:w="9026" w:type="dxa"/>
          </w:tcPr>
          <w:p w:rsidR="001E3FB6" w:rsidRPr="001E3FB6" w:rsidRDefault="001E3FB6" w:rsidP="007B7DD3">
            <w:pPr>
              <w:rPr>
                <w:rFonts w:ascii="Tahoma" w:hAnsi="Tahoma" w:cs="Tahoma"/>
                <w:b/>
                <w:sz w:val="22"/>
                <w:szCs w:val="22"/>
                <w:lang w:val="fr-BE"/>
              </w:rPr>
            </w:pPr>
            <w:r w:rsidRPr="001E3FB6">
              <w:rPr>
                <w:rFonts w:ascii="Tahoma" w:hAnsi="Tahoma" w:cs="Tahoma"/>
                <w:b/>
                <w:sz w:val="22"/>
                <w:szCs w:val="22"/>
                <w:lang w:val="fr-BE"/>
              </w:rPr>
              <w:t>FR</w:t>
            </w:r>
          </w:p>
        </w:tc>
      </w:tr>
      <w:tr w:rsidR="001E3FB6" w:rsidRPr="001E3FB6" w:rsidTr="003C33E6">
        <w:tc>
          <w:tcPr>
            <w:tcW w:w="9026" w:type="dxa"/>
          </w:tcPr>
          <w:p w:rsidR="001E3FB6" w:rsidRPr="001E3FB6" w:rsidRDefault="001E3FB6" w:rsidP="00067EE7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1E3FB6">
              <w:rPr>
                <w:rFonts w:ascii="Tahoma" w:hAnsi="Tahoma" w:cs="Tahoma"/>
                <w:sz w:val="22"/>
                <w:szCs w:val="22"/>
                <w:lang w:val="fr-BE"/>
              </w:rPr>
              <w:t xml:space="preserve">BONICHON Franck </w:t>
            </w:r>
          </w:p>
        </w:tc>
      </w:tr>
      <w:tr w:rsidR="001E3FB6" w:rsidRPr="001E3FB6" w:rsidTr="003C33E6">
        <w:tc>
          <w:tcPr>
            <w:tcW w:w="9026" w:type="dxa"/>
          </w:tcPr>
          <w:p w:rsidR="001E3FB6" w:rsidRPr="001E3FB6" w:rsidRDefault="001E3FB6" w:rsidP="007B7DD3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1E3FB6">
              <w:rPr>
                <w:rFonts w:ascii="Tahoma" w:hAnsi="Tahoma" w:cs="Tahoma"/>
                <w:sz w:val="22"/>
                <w:szCs w:val="22"/>
                <w:lang w:val="fr-BE"/>
              </w:rPr>
              <w:t xml:space="preserve">REYNAERT Aurélien </w:t>
            </w:r>
          </w:p>
        </w:tc>
      </w:tr>
      <w:tr w:rsidR="001E3FB6" w:rsidRPr="001E3FB6" w:rsidTr="003C33E6">
        <w:tc>
          <w:tcPr>
            <w:tcW w:w="9026" w:type="dxa"/>
          </w:tcPr>
          <w:p w:rsidR="001E3FB6" w:rsidRPr="001E3FB6" w:rsidRDefault="001E3FB6" w:rsidP="007B7DD3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</w:p>
        </w:tc>
      </w:tr>
      <w:tr w:rsidR="001E3FB6" w:rsidRPr="001E3FB6" w:rsidTr="003C33E6">
        <w:tc>
          <w:tcPr>
            <w:tcW w:w="9026" w:type="dxa"/>
          </w:tcPr>
          <w:p w:rsidR="001E3FB6" w:rsidRPr="001E3FB6" w:rsidRDefault="001E3FB6" w:rsidP="007B7DD3">
            <w:pPr>
              <w:rPr>
                <w:rFonts w:ascii="Tahoma" w:hAnsi="Tahoma" w:cs="Tahoma"/>
                <w:b/>
                <w:sz w:val="22"/>
                <w:szCs w:val="22"/>
                <w:lang w:val="fr-BE"/>
              </w:rPr>
            </w:pPr>
            <w:r w:rsidRPr="001E3FB6">
              <w:rPr>
                <w:rFonts w:ascii="Tahoma" w:hAnsi="Tahoma" w:cs="Tahoma"/>
                <w:b/>
                <w:sz w:val="22"/>
                <w:szCs w:val="22"/>
                <w:lang w:val="fr-BE"/>
              </w:rPr>
              <w:t>IT</w:t>
            </w:r>
          </w:p>
        </w:tc>
      </w:tr>
      <w:tr w:rsidR="001E3FB6" w:rsidRPr="001E3FB6" w:rsidTr="003C33E6">
        <w:tc>
          <w:tcPr>
            <w:tcW w:w="9026" w:type="dxa"/>
          </w:tcPr>
          <w:p w:rsidR="001E3FB6" w:rsidRPr="001E3FB6" w:rsidRDefault="001E3FB6" w:rsidP="007B7DD3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1E3FB6">
              <w:rPr>
                <w:rFonts w:ascii="Tahoma" w:hAnsi="Tahoma" w:cs="Tahoma"/>
                <w:sz w:val="22"/>
                <w:szCs w:val="22"/>
                <w:lang w:val="fr-BE"/>
              </w:rPr>
              <w:t>GIZZI Venanzio</w:t>
            </w:r>
          </w:p>
        </w:tc>
      </w:tr>
      <w:tr w:rsidR="001E3FB6" w:rsidRPr="001E3FB6" w:rsidTr="003C33E6">
        <w:tc>
          <w:tcPr>
            <w:tcW w:w="9026" w:type="dxa"/>
          </w:tcPr>
          <w:p w:rsidR="001E3FB6" w:rsidRPr="001E3FB6" w:rsidRDefault="001E3FB6" w:rsidP="007B7DD3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1E3FB6">
              <w:rPr>
                <w:rFonts w:ascii="Tahoma" w:hAnsi="Tahoma" w:cs="Tahoma"/>
                <w:sz w:val="22"/>
                <w:szCs w:val="22"/>
                <w:lang w:val="fr-BE"/>
              </w:rPr>
              <w:t>SCHITO Francesco</w:t>
            </w:r>
          </w:p>
        </w:tc>
      </w:tr>
    </w:tbl>
    <w:p w:rsidR="001E3FB6" w:rsidRDefault="001E3FB6">
      <w:pPr>
        <w:rPr>
          <w:sz w:val="22"/>
          <w:szCs w:val="22"/>
        </w:rPr>
      </w:pPr>
    </w:p>
    <w:p w:rsidR="0066145C" w:rsidRPr="001E3FB6" w:rsidRDefault="0066145C">
      <w:pPr>
        <w:rPr>
          <w:sz w:val="22"/>
          <w:szCs w:val="22"/>
        </w:rPr>
      </w:pPr>
    </w:p>
    <w:p w:rsidR="001E3FB6" w:rsidRPr="003C33E6" w:rsidRDefault="003C33E6">
      <w:pPr>
        <w:rPr>
          <w:rFonts w:ascii="Tahoma" w:hAnsi="Tahoma" w:cs="Tahoma"/>
          <w:sz w:val="22"/>
          <w:szCs w:val="22"/>
          <w:u w:val="single"/>
        </w:rPr>
      </w:pPr>
      <w:r w:rsidRPr="003C33E6">
        <w:rPr>
          <w:rFonts w:ascii="Tahoma" w:hAnsi="Tahoma" w:cs="Tahoma"/>
          <w:sz w:val="22"/>
          <w:szCs w:val="22"/>
          <w:u w:val="single"/>
        </w:rPr>
        <w:t>Secretary General</w:t>
      </w:r>
    </w:p>
    <w:p w:rsidR="003C33E6" w:rsidRPr="003C33E6" w:rsidRDefault="003C33E6" w:rsidP="003C33E6">
      <w:pPr>
        <w:ind w:firstLine="360"/>
        <w:rPr>
          <w:rFonts w:ascii="Tahoma" w:hAnsi="Tahoma" w:cs="Tahoma"/>
          <w:sz w:val="22"/>
          <w:szCs w:val="22"/>
          <w:lang w:val="fr-BE"/>
        </w:rPr>
      </w:pPr>
      <w:r w:rsidRPr="003C33E6">
        <w:rPr>
          <w:rFonts w:ascii="Tahoma" w:hAnsi="Tahoma" w:cs="Tahoma"/>
          <w:sz w:val="22"/>
          <w:szCs w:val="22"/>
          <w:lang w:val="fr-BE"/>
        </w:rPr>
        <w:t>PERDIEUS Paul</w:t>
      </w:r>
    </w:p>
    <w:p w:rsidR="0066145C" w:rsidRPr="003C33E6" w:rsidRDefault="0066145C">
      <w:pPr>
        <w:rPr>
          <w:b/>
        </w:rPr>
      </w:pPr>
    </w:p>
    <w:p w:rsidR="003C33E6" w:rsidRDefault="0066145C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8"/>
        <w:gridCol w:w="8228"/>
      </w:tblGrid>
      <w:tr w:rsidR="003C33E6" w:rsidRPr="00085841" w:rsidTr="007B7DD3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3E6" w:rsidRDefault="003C33E6" w:rsidP="007B7DD3">
            <w:pPr>
              <w:jc w:val="center"/>
              <w:rPr>
                <w:rFonts w:ascii="Tahoma" w:hAnsi="Tahoma" w:cs="Tahoma"/>
                <w:b/>
                <w:spacing w:val="-2"/>
                <w:sz w:val="20"/>
              </w:rPr>
            </w:pPr>
            <w:r w:rsidRPr="00085841">
              <w:rPr>
                <w:rFonts w:ascii="Tahoma" w:hAnsi="Tahoma" w:cs="Tahoma"/>
                <w:b/>
                <w:spacing w:val="-2"/>
                <w:sz w:val="20"/>
              </w:rPr>
              <w:lastRenderedPageBreak/>
              <w:t>ORDRE DU JOUR</w:t>
            </w:r>
          </w:p>
          <w:p w:rsidR="00067EE7" w:rsidRPr="00085841" w:rsidRDefault="00067EE7" w:rsidP="007B7DD3">
            <w:pPr>
              <w:jc w:val="center"/>
              <w:rPr>
                <w:rFonts w:ascii="Tahoma" w:hAnsi="Tahoma" w:cs="Tahoma"/>
                <w:spacing w:val="-2"/>
                <w:sz w:val="20"/>
              </w:rPr>
            </w:pPr>
          </w:p>
          <w:p w:rsidR="003C33E6" w:rsidRPr="00085841" w:rsidRDefault="003C33E6" w:rsidP="007B7DD3">
            <w:pPr>
              <w:jc w:val="center"/>
              <w:rPr>
                <w:rFonts w:ascii="Tahoma" w:hAnsi="Tahoma" w:cs="Tahoma"/>
                <w:b/>
                <w:spacing w:val="-2"/>
                <w:sz w:val="20"/>
              </w:rPr>
            </w:pPr>
          </w:p>
        </w:tc>
      </w:tr>
      <w:tr w:rsidR="003C33E6" w:rsidRPr="00085841" w:rsidTr="007B7DD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33E6" w:rsidRPr="00085841" w:rsidRDefault="003C33E6" w:rsidP="007B7DD3">
            <w:pPr>
              <w:jc w:val="center"/>
              <w:rPr>
                <w:rFonts w:ascii="Tahoma" w:hAnsi="Tahoma" w:cs="Tahoma"/>
                <w:spacing w:val="-2"/>
                <w:sz w:val="20"/>
              </w:rPr>
            </w:pPr>
            <w:r w:rsidRPr="00085841">
              <w:rPr>
                <w:rFonts w:ascii="Tahoma" w:hAnsi="Tahoma" w:cs="Tahoma"/>
                <w:spacing w:val="-2"/>
                <w:sz w:val="20"/>
              </w:rPr>
              <w:t>1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3C33E6" w:rsidRPr="00085841" w:rsidRDefault="003C33E6" w:rsidP="007B7DD3">
            <w:pPr>
              <w:rPr>
                <w:rFonts w:ascii="Tahoma" w:hAnsi="Tahoma" w:cs="Tahoma"/>
                <w:sz w:val="20"/>
              </w:rPr>
            </w:pPr>
            <w:r w:rsidRPr="00085841">
              <w:rPr>
                <w:rFonts w:ascii="Tahoma" w:hAnsi="Tahoma" w:cs="Tahoma"/>
                <w:sz w:val="20"/>
              </w:rPr>
              <w:t>Adoption de l’ordre du jour.</w:t>
            </w:r>
          </w:p>
          <w:p w:rsidR="003C33E6" w:rsidRPr="00085841" w:rsidRDefault="003C33E6" w:rsidP="007B7DD3">
            <w:pPr>
              <w:rPr>
                <w:rFonts w:ascii="Tahoma" w:hAnsi="Tahoma" w:cs="Tahoma"/>
                <w:spacing w:val="-2"/>
                <w:sz w:val="20"/>
              </w:rPr>
            </w:pPr>
          </w:p>
        </w:tc>
      </w:tr>
      <w:tr w:rsidR="003C33E6" w:rsidRPr="00085841" w:rsidTr="007B7DD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33E6" w:rsidRPr="00085841" w:rsidRDefault="003C33E6" w:rsidP="007B7DD3">
            <w:pPr>
              <w:jc w:val="center"/>
              <w:rPr>
                <w:rFonts w:ascii="Tahoma" w:hAnsi="Tahoma" w:cs="Tahoma"/>
                <w:spacing w:val="-2"/>
                <w:sz w:val="20"/>
              </w:rPr>
            </w:pPr>
            <w:r w:rsidRPr="00085841">
              <w:rPr>
                <w:rFonts w:ascii="Tahoma" w:hAnsi="Tahoma" w:cs="Tahoma"/>
                <w:spacing w:val="-2"/>
                <w:sz w:val="20"/>
              </w:rPr>
              <w:t>2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3C33E6" w:rsidRPr="00085841" w:rsidRDefault="003C33E6" w:rsidP="007B7DD3">
            <w:pPr>
              <w:rPr>
                <w:rFonts w:ascii="Tahoma" w:hAnsi="Tahoma" w:cs="Tahoma"/>
                <w:sz w:val="20"/>
              </w:rPr>
            </w:pPr>
            <w:r w:rsidRPr="00085841">
              <w:rPr>
                <w:rFonts w:ascii="Tahoma" w:hAnsi="Tahoma" w:cs="Tahoma"/>
                <w:sz w:val="20"/>
              </w:rPr>
              <w:t xml:space="preserve">Approbation du procès-verbal de la </w:t>
            </w:r>
            <w:r>
              <w:rPr>
                <w:rFonts w:ascii="Tahoma" w:hAnsi="Tahoma" w:cs="Tahoma"/>
                <w:sz w:val="20"/>
              </w:rPr>
              <w:t>réunion du c</w:t>
            </w:r>
            <w:r w:rsidRPr="00085841">
              <w:rPr>
                <w:rFonts w:ascii="Tahoma" w:hAnsi="Tahoma" w:cs="Tahoma"/>
                <w:sz w:val="20"/>
              </w:rPr>
              <w:t xml:space="preserve">omité </w:t>
            </w:r>
            <w:r>
              <w:rPr>
                <w:rFonts w:ascii="Tahoma" w:hAnsi="Tahoma" w:cs="Tahoma"/>
                <w:sz w:val="20"/>
              </w:rPr>
              <w:t xml:space="preserve">de </w:t>
            </w:r>
            <w:r w:rsidRPr="00085841">
              <w:rPr>
                <w:rFonts w:ascii="Tahoma" w:hAnsi="Tahoma" w:cs="Tahoma"/>
                <w:sz w:val="20"/>
              </w:rPr>
              <w:t>direct</w:t>
            </w:r>
            <w:r>
              <w:rPr>
                <w:rFonts w:ascii="Tahoma" w:hAnsi="Tahoma" w:cs="Tahoma"/>
                <w:sz w:val="20"/>
              </w:rPr>
              <w:t>ion</w:t>
            </w:r>
            <w:r w:rsidRPr="00085841">
              <w:rPr>
                <w:rFonts w:ascii="Tahoma" w:hAnsi="Tahoma" w:cs="Tahoma"/>
                <w:sz w:val="20"/>
              </w:rPr>
              <w:t xml:space="preserve"> du lundi 29 mars 2019. </w:t>
            </w:r>
          </w:p>
          <w:p w:rsidR="003C33E6" w:rsidRPr="00085841" w:rsidRDefault="003C33E6" w:rsidP="007B7DD3">
            <w:pPr>
              <w:rPr>
                <w:rFonts w:ascii="Tahoma" w:hAnsi="Tahoma" w:cs="Tahoma"/>
                <w:sz w:val="20"/>
              </w:rPr>
            </w:pPr>
          </w:p>
        </w:tc>
      </w:tr>
      <w:tr w:rsidR="003C33E6" w:rsidRPr="00085841" w:rsidTr="007B7DD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33E6" w:rsidRPr="00085841" w:rsidRDefault="003C33E6" w:rsidP="007B7DD3">
            <w:pPr>
              <w:jc w:val="center"/>
              <w:rPr>
                <w:rFonts w:ascii="Tahoma" w:hAnsi="Tahoma" w:cs="Tahoma"/>
                <w:spacing w:val="-2"/>
                <w:sz w:val="20"/>
              </w:rPr>
            </w:pPr>
            <w:r w:rsidRPr="00085841">
              <w:rPr>
                <w:rFonts w:ascii="Tahoma" w:hAnsi="Tahoma" w:cs="Tahoma"/>
                <w:spacing w:val="-2"/>
                <w:sz w:val="20"/>
              </w:rPr>
              <w:t>3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3C33E6" w:rsidRDefault="003C33E6" w:rsidP="007B7DD3">
            <w:pPr>
              <w:pStyle w:val="Paragraphedeliste"/>
              <w:ind w:left="0"/>
              <w:rPr>
                <w:rFonts w:ascii="Tahoma" w:hAnsi="Tahoma" w:cs="Tahoma"/>
                <w:sz w:val="20"/>
              </w:rPr>
            </w:pPr>
            <w:r w:rsidRPr="00085841">
              <w:rPr>
                <w:rFonts w:ascii="Tahoma" w:hAnsi="Tahoma" w:cs="Tahoma"/>
                <w:sz w:val="20"/>
              </w:rPr>
              <w:t>Mandats à l’</w:t>
            </w:r>
            <w:r>
              <w:rPr>
                <w:rFonts w:ascii="Tahoma" w:hAnsi="Tahoma" w:cs="Tahoma"/>
                <w:sz w:val="20"/>
              </w:rPr>
              <w:t>a</w:t>
            </w:r>
            <w:r w:rsidRPr="00085841">
              <w:rPr>
                <w:rFonts w:ascii="Tahoma" w:hAnsi="Tahoma" w:cs="Tahoma"/>
                <w:sz w:val="20"/>
              </w:rPr>
              <w:t>ssemblée</w:t>
            </w:r>
            <w:r>
              <w:rPr>
                <w:rFonts w:ascii="Tahoma" w:hAnsi="Tahoma" w:cs="Tahoma"/>
                <w:sz w:val="20"/>
              </w:rPr>
              <w:t xml:space="preserve"> g</w:t>
            </w:r>
            <w:r w:rsidRPr="00085841">
              <w:rPr>
                <w:rFonts w:ascii="Tahoma" w:hAnsi="Tahoma" w:cs="Tahoma"/>
                <w:sz w:val="20"/>
              </w:rPr>
              <w:t>énérale de l’UEPS: nouvelle situation versus ancienne situation.</w:t>
            </w:r>
          </w:p>
          <w:p w:rsidR="007B7DD3" w:rsidRPr="00085841" w:rsidRDefault="007B7DD3" w:rsidP="007B7DD3">
            <w:pPr>
              <w:pStyle w:val="Paragraphedeliste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C33E6" w:rsidRPr="00085841" w:rsidTr="007B7DD3">
        <w:trPr>
          <w:trHeight w:val="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33E6" w:rsidRPr="00085841" w:rsidRDefault="003C33E6" w:rsidP="007B7DD3">
            <w:pPr>
              <w:jc w:val="center"/>
              <w:rPr>
                <w:rFonts w:ascii="Tahoma" w:hAnsi="Tahoma" w:cs="Tahoma"/>
                <w:spacing w:val="-2"/>
                <w:sz w:val="20"/>
              </w:rPr>
            </w:pPr>
            <w:bookmarkStart w:id="0" w:name="_Hlk25921113"/>
            <w:r w:rsidRPr="00085841">
              <w:rPr>
                <w:rFonts w:ascii="Tahoma" w:hAnsi="Tahoma" w:cs="Tahoma"/>
                <w:spacing w:val="-2"/>
                <w:sz w:val="20"/>
              </w:rPr>
              <w:t>4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3C33E6" w:rsidRPr="00085841" w:rsidRDefault="003C33E6" w:rsidP="007B7DD3">
            <w:pPr>
              <w:rPr>
                <w:rFonts w:ascii="Tahoma" w:hAnsi="Tahoma" w:cs="Tahoma"/>
                <w:sz w:val="20"/>
                <w:lang w:val="fr-BE"/>
              </w:rPr>
            </w:pPr>
            <w:r w:rsidRPr="00085841">
              <w:rPr>
                <w:rFonts w:ascii="Tahoma" w:hAnsi="Tahoma" w:cs="Tahoma"/>
                <w:sz w:val="20"/>
              </w:rPr>
              <w:t xml:space="preserve">Nouveaux membres : la possibilité de créer plusieurs types de membres : full members, </w:t>
            </w:r>
            <w:r w:rsidRPr="00085841">
              <w:rPr>
                <w:rFonts w:ascii="Tahoma" w:hAnsi="Tahoma" w:cs="Tahoma"/>
                <w:color w:val="000000"/>
                <w:sz w:val="20"/>
              </w:rPr>
              <w:t>associate</w:t>
            </w:r>
            <w:r w:rsidRPr="00085841">
              <w:rPr>
                <w:rFonts w:ascii="Tahoma" w:hAnsi="Tahoma" w:cs="Tahoma"/>
                <w:color w:val="000000"/>
                <w:sz w:val="20"/>
                <w:lang w:val="fr-BE"/>
              </w:rPr>
              <w:t>d</w:t>
            </w:r>
            <w:r w:rsidRPr="00085841">
              <w:rPr>
                <w:rFonts w:ascii="Tahoma" w:hAnsi="Tahoma" w:cs="Tahoma"/>
                <w:color w:val="000000"/>
                <w:sz w:val="20"/>
              </w:rPr>
              <w:t xml:space="preserve"> members, corresponding members</w:t>
            </w:r>
            <w:r w:rsidRPr="00085841">
              <w:rPr>
                <w:rFonts w:ascii="Tahoma" w:hAnsi="Tahoma" w:cs="Tahoma"/>
                <w:color w:val="000000"/>
                <w:sz w:val="20"/>
                <w:lang w:val="fr-BE"/>
              </w:rPr>
              <w:t xml:space="preserve">, </w:t>
            </w:r>
            <w:r w:rsidR="001C45F5" w:rsidRPr="001E270A">
              <w:rPr>
                <w:rFonts w:ascii="Tahoma" w:hAnsi="Tahoma" w:cs="Tahoma"/>
                <w:color w:val="000000"/>
                <w:sz w:val="20"/>
                <w:lang w:val="fr-BE"/>
              </w:rPr>
              <w:t>liaison</w:t>
            </w:r>
            <w:r w:rsidRPr="00085841">
              <w:rPr>
                <w:rFonts w:ascii="Tahoma" w:hAnsi="Tahoma" w:cs="Tahoma"/>
                <w:color w:val="000000"/>
                <w:sz w:val="20"/>
                <w:lang w:val="fr-BE"/>
              </w:rPr>
              <w:t xml:space="preserve"> members, …</w:t>
            </w:r>
          </w:p>
          <w:p w:rsidR="003C33E6" w:rsidRPr="00085841" w:rsidRDefault="003C33E6" w:rsidP="007B7DD3">
            <w:pPr>
              <w:rPr>
                <w:rFonts w:ascii="Tahoma" w:hAnsi="Tahoma" w:cs="Tahoma"/>
                <w:spacing w:val="-2"/>
                <w:sz w:val="20"/>
              </w:rPr>
            </w:pPr>
          </w:p>
        </w:tc>
      </w:tr>
      <w:tr w:rsidR="003C33E6" w:rsidRPr="00085841" w:rsidTr="007B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3C33E6" w:rsidRPr="00085841" w:rsidRDefault="003C33E6" w:rsidP="007B7DD3">
            <w:pPr>
              <w:jc w:val="center"/>
              <w:rPr>
                <w:rFonts w:ascii="Tahoma" w:hAnsi="Tahoma" w:cs="Tahoma"/>
                <w:spacing w:val="-2"/>
                <w:sz w:val="20"/>
              </w:rPr>
            </w:pPr>
            <w:bookmarkStart w:id="1" w:name="_Hlk25928363"/>
            <w:bookmarkEnd w:id="0"/>
            <w:r w:rsidRPr="00085841">
              <w:rPr>
                <w:rFonts w:ascii="Tahoma" w:hAnsi="Tahoma" w:cs="Tahoma"/>
                <w:spacing w:val="-2"/>
                <w:sz w:val="20"/>
              </w:rPr>
              <w:t>5</w:t>
            </w:r>
          </w:p>
        </w:tc>
        <w:tc>
          <w:tcPr>
            <w:tcW w:w="8470" w:type="dxa"/>
          </w:tcPr>
          <w:p w:rsidR="003C33E6" w:rsidRDefault="003C33E6" w:rsidP="007B7DD3">
            <w:pPr>
              <w:rPr>
                <w:rFonts w:ascii="Tahoma" w:hAnsi="Tahoma" w:cs="Tahoma"/>
                <w:spacing w:val="-2"/>
                <w:sz w:val="20"/>
                <w:lang w:val="en-US"/>
              </w:rPr>
            </w:pPr>
            <w:r w:rsidRPr="00085841">
              <w:rPr>
                <w:rFonts w:ascii="Tahoma" w:hAnsi="Tahoma" w:cs="Tahoma"/>
                <w:spacing w:val="-2"/>
                <w:sz w:val="20"/>
                <w:lang w:val="en-US"/>
              </w:rPr>
              <w:t>Affiliation de l’UEPS à Cooperatives in Europe (Europe</w:t>
            </w:r>
            <w:r w:rsidR="004558AA">
              <w:rPr>
                <w:rFonts w:ascii="Tahoma" w:hAnsi="Tahoma" w:cs="Tahoma"/>
                <w:spacing w:val="-2"/>
                <w:sz w:val="20"/>
                <w:lang w:val="en-US"/>
              </w:rPr>
              <w:t>an</w:t>
            </w:r>
            <w:r w:rsidRPr="0008584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Region of the International Cooperative Alliance).</w:t>
            </w:r>
          </w:p>
          <w:p w:rsidR="003C33E6" w:rsidRPr="00085841" w:rsidRDefault="003C33E6" w:rsidP="007B7DD3">
            <w:pPr>
              <w:rPr>
                <w:rFonts w:ascii="Tahoma" w:hAnsi="Tahoma" w:cs="Tahoma"/>
                <w:spacing w:val="-2"/>
                <w:sz w:val="20"/>
                <w:lang w:val="en-US"/>
              </w:rPr>
            </w:pPr>
          </w:p>
        </w:tc>
      </w:tr>
      <w:tr w:rsidR="003C33E6" w:rsidRPr="00085841" w:rsidTr="007B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3C33E6" w:rsidRPr="00085841" w:rsidRDefault="003C33E6" w:rsidP="007B7DD3">
            <w:pPr>
              <w:jc w:val="center"/>
              <w:rPr>
                <w:rFonts w:ascii="Tahoma" w:hAnsi="Tahoma" w:cs="Tahoma"/>
                <w:spacing w:val="-2"/>
                <w:sz w:val="20"/>
              </w:rPr>
            </w:pPr>
            <w:bookmarkStart w:id="2" w:name="_Hlk25959260"/>
            <w:bookmarkEnd w:id="1"/>
            <w:r w:rsidRPr="00085841">
              <w:rPr>
                <w:rFonts w:ascii="Tahoma" w:hAnsi="Tahoma" w:cs="Tahoma"/>
                <w:spacing w:val="-2"/>
                <w:sz w:val="20"/>
              </w:rPr>
              <w:t>6</w:t>
            </w:r>
          </w:p>
        </w:tc>
        <w:tc>
          <w:tcPr>
            <w:tcW w:w="8470" w:type="dxa"/>
          </w:tcPr>
          <w:p w:rsidR="003C33E6" w:rsidRPr="00085841" w:rsidRDefault="004558AA" w:rsidP="007B7DD3">
            <w:pPr>
              <w:rPr>
                <w:rFonts w:ascii="Tahoma" w:hAnsi="Tahoma" w:cs="Tahoma"/>
                <w:spacing w:val="-2"/>
                <w:sz w:val="20"/>
              </w:rPr>
            </w:pPr>
            <w:r>
              <w:rPr>
                <w:rFonts w:ascii="Tahoma" w:hAnsi="Tahoma" w:cs="Tahoma"/>
                <w:spacing w:val="-2"/>
                <w:sz w:val="20"/>
              </w:rPr>
              <w:t>N</w:t>
            </w:r>
            <w:r w:rsidR="003C33E6" w:rsidRPr="00085841">
              <w:rPr>
                <w:rFonts w:ascii="Tahoma" w:hAnsi="Tahoma" w:cs="Tahoma"/>
                <w:spacing w:val="-2"/>
                <w:sz w:val="20"/>
              </w:rPr>
              <w:t>ouveau site web eurosocialpharma.org</w:t>
            </w:r>
            <w:r w:rsidR="003C33E6">
              <w:rPr>
                <w:rFonts w:ascii="Tahoma" w:hAnsi="Tahoma" w:cs="Tahoma"/>
                <w:spacing w:val="-2"/>
                <w:sz w:val="20"/>
              </w:rPr>
              <w:t>.</w:t>
            </w:r>
          </w:p>
          <w:p w:rsidR="003C33E6" w:rsidRPr="00085841" w:rsidRDefault="003C33E6" w:rsidP="007B7DD3">
            <w:pPr>
              <w:rPr>
                <w:rFonts w:ascii="Tahoma" w:hAnsi="Tahoma" w:cs="Tahoma"/>
                <w:spacing w:val="-2"/>
                <w:sz w:val="20"/>
              </w:rPr>
            </w:pPr>
          </w:p>
        </w:tc>
      </w:tr>
      <w:bookmarkEnd w:id="2"/>
      <w:tr w:rsidR="003C33E6" w:rsidRPr="00085841" w:rsidTr="007B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3C33E6" w:rsidRPr="00085841" w:rsidRDefault="003C33E6" w:rsidP="007B7DD3">
            <w:pPr>
              <w:jc w:val="center"/>
              <w:rPr>
                <w:rFonts w:ascii="Tahoma" w:hAnsi="Tahoma" w:cs="Tahoma"/>
                <w:spacing w:val="-2"/>
                <w:sz w:val="20"/>
              </w:rPr>
            </w:pPr>
            <w:r w:rsidRPr="00085841">
              <w:rPr>
                <w:rFonts w:ascii="Tahoma" w:hAnsi="Tahoma" w:cs="Tahoma"/>
                <w:spacing w:val="-2"/>
                <w:sz w:val="20"/>
              </w:rPr>
              <w:t>7</w:t>
            </w:r>
          </w:p>
        </w:tc>
        <w:tc>
          <w:tcPr>
            <w:tcW w:w="8470" w:type="dxa"/>
          </w:tcPr>
          <w:p w:rsidR="003C33E6" w:rsidRPr="00085841" w:rsidRDefault="003C33E6" w:rsidP="007B7DD3">
            <w:pPr>
              <w:rPr>
                <w:rFonts w:ascii="Tahoma" w:hAnsi="Tahoma" w:cs="Tahoma"/>
                <w:sz w:val="20"/>
              </w:rPr>
            </w:pPr>
            <w:r w:rsidRPr="00085841">
              <w:rPr>
                <w:rFonts w:ascii="Tahoma" w:hAnsi="Tahoma" w:cs="Tahoma"/>
                <w:sz w:val="20"/>
              </w:rPr>
              <w:t xml:space="preserve">Thème 1 : Canal de distribution du médicament.  </w:t>
            </w:r>
          </w:p>
          <w:p w:rsidR="003C33E6" w:rsidRPr="00085841" w:rsidRDefault="003C33E6" w:rsidP="007B7DD3">
            <w:pPr>
              <w:rPr>
                <w:rFonts w:ascii="Tahoma" w:hAnsi="Tahoma" w:cs="Tahoma"/>
                <w:spacing w:val="-2"/>
                <w:sz w:val="20"/>
              </w:rPr>
            </w:pPr>
          </w:p>
        </w:tc>
      </w:tr>
      <w:tr w:rsidR="003C33E6" w:rsidRPr="00085841" w:rsidTr="007B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817" w:type="dxa"/>
          </w:tcPr>
          <w:p w:rsidR="003C33E6" w:rsidRPr="00085841" w:rsidRDefault="003C33E6" w:rsidP="007B7DD3">
            <w:pPr>
              <w:jc w:val="center"/>
              <w:rPr>
                <w:rFonts w:ascii="Tahoma" w:hAnsi="Tahoma" w:cs="Tahoma"/>
                <w:spacing w:val="-2"/>
                <w:sz w:val="20"/>
              </w:rPr>
            </w:pPr>
            <w:r w:rsidRPr="00085841">
              <w:rPr>
                <w:rFonts w:ascii="Tahoma" w:hAnsi="Tahoma" w:cs="Tahoma"/>
                <w:spacing w:val="-2"/>
                <w:sz w:val="20"/>
              </w:rPr>
              <w:t>8</w:t>
            </w:r>
          </w:p>
        </w:tc>
        <w:tc>
          <w:tcPr>
            <w:tcW w:w="8470" w:type="dxa"/>
          </w:tcPr>
          <w:p w:rsidR="003C33E6" w:rsidRPr="00085841" w:rsidRDefault="003C33E6" w:rsidP="007B7DD3">
            <w:pPr>
              <w:rPr>
                <w:rFonts w:ascii="Tahoma" w:hAnsi="Tahoma" w:cs="Tahoma"/>
                <w:sz w:val="20"/>
              </w:rPr>
            </w:pPr>
            <w:r w:rsidRPr="00085841">
              <w:rPr>
                <w:rFonts w:ascii="Tahoma" w:hAnsi="Tahoma" w:cs="Tahoma"/>
                <w:sz w:val="20"/>
              </w:rPr>
              <w:t>Divers.</w:t>
            </w:r>
          </w:p>
          <w:p w:rsidR="003C33E6" w:rsidRPr="00085841" w:rsidRDefault="003C33E6" w:rsidP="007B7DD3">
            <w:pPr>
              <w:rPr>
                <w:rFonts w:ascii="Tahoma" w:hAnsi="Tahoma" w:cs="Tahoma"/>
                <w:sz w:val="20"/>
              </w:rPr>
            </w:pPr>
          </w:p>
        </w:tc>
      </w:tr>
      <w:tr w:rsidR="003C33E6" w:rsidRPr="00085841" w:rsidTr="007B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7" w:type="dxa"/>
            <w:gridSpan w:val="2"/>
          </w:tcPr>
          <w:p w:rsidR="003C33E6" w:rsidRDefault="003C33E6" w:rsidP="007B7DD3">
            <w:pPr>
              <w:tabs>
                <w:tab w:val="left" w:pos="426"/>
                <w:tab w:val="left" w:pos="4820"/>
              </w:tabs>
              <w:jc w:val="both"/>
              <w:rPr>
                <w:rFonts w:ascii="Tahoma" w:hAnsi="Tahoma" w:cs="Tahoma"/>
                <w:sz w:val="20"/>
              </w:rPr>
            </w:pPr>
          </w:p>
          <w:p w:rsidR="003C33E6" w:rsidRDefault="003C33E6" w:rsidP="007B7DD3">
            <w:pPr>
              <w:tabs>
                <w:tab w:val="left" w:pos="426"/>
                <w:tab w:val="left" w:pos="4820"/>
              </w:tabs>
              <w:jc w:val="both"/>
              <w:rPr>
                <w:rFonts w:ascii="Tahoma" w:hAnsi="Tahoma" w:cs="Tahoma"/>
                <w:sz w:val="20"/>
              </w:rPr>
            </w:pPr>
          </w:p>
          <w:p w:rsidR="003C33E6" w:rsidRDefault="003C33E6" w:rsidP="007B7DD3">
            <w:pPr>
              <w:tabs>
                <w:tab w:val="left" w:pos="426"/>
                <w:tab w:val="left" w:pos="4820"/>
              </w:tabs>
              <w:jc w:val="both"/>
              <w:rPr>
                <w:rFonts w:ascii="Tahoma" w:hAnsi="Tahoma" w:cs="Tahoma"/>
                <w:sz w:val="20"/>
              </w:rPr>
            </w:pPr>
          </w:p>
          <w:p w:rsidR="00067EE7" w:rsidRPr="00085841" w:rsidRDefault="00067EE7" w:rsidP="007B7DD3">
            <w:pPr>
              <w:tabs>
                <w:tab w:val="left" w:pos="426"/>
                <w:tab w:val="left" w:pos="482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082947" w:rsidRPr="00082947" w:rsidRDefault="004558AA" w:rsidP="004558AA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Le p</w:t>
      </w:r>
      <w:r w:rsidR="00082947" w:rsidRPr="00082947">
        <w:rPr>
          <w:rFonts w:ascii="Tahoma" w:hAnsi="Tahoma" w:cs="Tahoma"/>
          <w:sz w:val="22"/>
          <w:szCs w:val="22"/>
          <w:lang w:val="fr-BE"/>
        </w:rPr>
        <w:t>résident remercie toutes les personnes qui ont contribué à la bonne organisation de l’</w:t>
      </w:r>
      <w:r>
        <w:rPr>
          <w:rFonts w:ascii="Tahoma" w:hAnsi="Tahoma" w:cs="Tahoma"/>
          <w:sz w:val="22"/>
          <w:szCs w:val="22"/>
          <w:lang w:val="fr-BE"/>
        </w:rPr>
        <w:t>a</w:t>
      </w:r>
      <w:r w:rsidR="00082947" w:rsidRPr="00082947">
        <w:rPr>
          <w:rFonts w:ascii="Tahoma" w:hAnsi="Tahoma" w:cs="Tahoma"/>
          <w:sz w:val="22"/>
          <w:szCs w:val="22"/>
          <w:lang w:val="fr-BE"/>
        </w:rPr>
        <w:t xml:space="preserve">ssemblée </w:t>
      </w:r>
      <w:r>
        <w:rPr>
          <w:rFonts w:ascii="Tahoma" w:hAnsi="Tahoma" w:cs="Tahoma"/>
          <w:sz w:val="22"/>
          <w:szCs w:val="22"/>
          <w:lang w:val="fr-BE"/>
        </w:rPr>
        <w:t>g</w:t>
      </w:r>
      <w:r w:rsidR="00082947" w:rsidRPr="00082947">
        <w:rPr>
          <w:rFonts w:ascii="Tahoma" w:hAnsi="Tahoma" w:cs="Tahoma"/>
          <w:sz w:val="22"/>
          <w:szCs w:val="22"/>
          <w:lang w:val="fr-BE"/>
        </w:rPr>
        <w:t xml:space="preserve">énérale et est d’avis que </w:t>
      </w:r>
      <w:r>
        <w:rPr>
          <w:rFonts w:ascii="Tahoma" w:hAnsi="Tahoma" w:cs="Tahoma"/>
          <w:sz w:val="22"/>
          <w:szCs w:val="22"/>
          <w:lang w:val="fr-BE"/>
        </w:rPr>
        <w:t>cela constitue</w:t>
      </w:r>
      <w:r w:rsidR="00082947" w:rsidRPr="00082947">
        <w:rPr>
          <w:rFonts w:ascii="Tahoma" w:hAnsi="Tahoma" w:cs="Tahoma"/>
          <w:sz w:val="22"/>
          <w:szCs w:val="22"/>
          <w:lang w:val="fr-BE"/>
        </w:rPr>
        <w:t xml:space="preserve"> une bonne base pour les travaux des prochain</w:t>
      </w:r>
      <w:r>
        <w:rPr>
          <w:rFonts w:ascii="Tahoma" w:hAnsi="Tahoma" w:cs="Tahoma"/>
          <w:sz w:val="22"/>
          <w:szCs w:val="22"/>
          <w:lang w:val="fr-BE"/>
        </w:rPr>
        <w:t>e</w:t>
      </w:r>
      <w:r w:rsidR="00082947" w:rsidRPr="00082947">
        <w:rPr>
          <w:rFonts w:ascii="Tahoma" w:hAnsi="Tahoma" w:cs="Tahoma"/>
          <w:sz w:val="22"/>
          <w:szCs w:val="22"/>
          <w:lang w:val="fr-BE"/>
        </w:rPr>
        <w:t>s jour</w:t>
      </w:r>
      <w:r>
        <w:rPr>
          <w:rFonts w:ascii="Tahoma" w:hAnsi="Tahoma" w:cs="Tahoma"/>
          <w:sz w:val="22"/>
          <w:szCs w:val="22"/>
          <w:lang w:val="fr-BE"/>
        </w:rPr>
        <w:t>née</w:t>
      </w:r>
      <w:r w:rsidR="00082947" w:rsidRPr="00082947">
        <w:rPr>
          <w:rFonts w:ascii="Tahoma" w:hAnsi="Tahoma" w:cs="Tahoma"/>
          <w:sz w:val="22"/>
          <w:szCs w:val="22"/>
          <w:lang w:val="fr-BE"/>
        </w:rPr>
        <w:t>s.</w:t>
      </w:r>
    </w:p>
    <w:p w:rsidR="0066145C" w:rsidRPr="00082947" w:rsidRDefault="004558AA" w:rsidP="004558AA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Le p</w:t>
      </w:r>
      <w:r w:rsidR="00082947" w:rsidRPr="00082947">
        <w:rPr>
          <w:rFonts w:ascii="Tahoma" w:hAnsi="Tahoma" w:cs="Tahoma"/>
          <w:sz w:val="22"/>
          <w:szCs w:val="22"/>
          <w:lang w:val="fr-BE"/>
        </w:rPr>
        <w:t xml:space="preserve">résident rappelle que l’organisation doit travailler de façon plus efficace et </w:t>
      </w:r>
      <w:r>
        <w:rPr>
          <w:rFonts w:ascii="Tahoma" w:hAnsi="Tahoma" w:cs="Tahoma"/>
          <w:sz w:val="22"/>
          <w:szCs w:val="22"/>
          <w:lang w:val="fr-BE"/>
        </w:rPr>
        <w:t xml:space="preserve">rappelle </w:t>
      </w:r>
      <w:r w:rsidR="00082947" w:rsidRPr="00082947">
        <w:rPr>
          <w:rFonts w:ascii="Tahoma" w:hAnsi="Tahoma" w:cs="Tahoma"/>
          <w:sz w:val="22"/>
          <w:szCs w:val="22"/>
          <w:lang w:val="fr-BE"/>
        </w:rPr>
        <w:t>l’importance des discussions tenues lors du CD du 29 mars dernier.</w:t>
      </w:r>
    </w:p>
    <w:p w:rsidR="00C3735D" w:rsidRPr="00082947" w:rsidRDefault="00082947" w:rsidP="004558AA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fr-BE"/>
        </w:rPr>
      </w:pPr>
      <w:r w:rsidRPr="00082947">
        <w:rPr>
          <w:rFonts w:ascii="Tahoma" w:hAnsi="Tahoma" w:cs="Tahoma"/>
          <w:sz w:val="22"/>
          <w:szCs w:val="22"/>
          <w:lang w:val="fr-BE"/>
        </w:rPr>
        <w:t>Entre</w:t>
      </w:r>
      <w:r w:rsidR="004558AA">
        <w:rPr>
          <w:rFonts w:ascii="Tahoma" w:hAnsi="Tahoma" w:cs="Tahoma"/>
          <w:sz w:val="22"/>
          <w:szCs w:val="22"/>
          <w:lang w:val="fr-BE"/>
        </w:rPr>
        <w:t>-</w:t>
      </w:r>
      <w:r w:rsidRPr="00082947">
        <w:rPr>
          <w:rFonts w:ascii="Tahoma" w:hAnsi="Tahoma" w:cs="Tahoma"/>
          <w:sz w:val="22"/>
          <w:szCs w:val="22"/>
          <w:lang w:val="fr-BE"/>
        </w:rPr>
        <w:t>temps beaucoup de changement</w:t>
      </w:r>
      <w:r w:rsidR="001C45F5">
        <w:rPr>
          <w:rFonts w:ascii="Tahoma" w:hAnsi="Tahoma" w:cs="Tahoma"/>
          <w:sz w:val="22"/>
          <w:szCs w:val="22"/>
          <w:lang w:val="fr-BE"/>
        </w:rPr>
        <w:t>s ont</w:t>
      </w:r>
      <w:r w:rsidRPr="00082947">
        <w:rPr>
          <w:rFonts w:ascii="Tahoma" w:hAnsi="Tahoma" w:cs="Tahoma"/>
          <w:sz w:val="22"/>
          <w:szCs w:val="22"/>
          <w:lang w:val="fr-BE"/>
        </w:rPr>
        <w:t xml:space="preserve"> eu lieu en Europe; il y a un nouveau parlement et un nouveau </w:t>
      </w:r>
      <w:r w:rsidR="004558AA">
        <w:rPr>
          <w:rFonts w:ascii="Tahoma" w:hAnsi="Tahoma" w:cs="Tahoma"/>
          <w:sz w:val="22"/>
          <w:szCs w:val="22"/>
          <w:lang w:val="fr-BE"/>
        </w:rPr>
        <w:t>p</w:t>
      </w:r>
      <w:r w:rsidRPr="00082947">
        <w:rPr>
          <w:rFonts w:ascii="Tahoma" w:hAnsi="Tahoma" w:cs="Tahoma"/>
          <w:sz w:val="22"/>
          <w:szCs w:val="22"/>
          <w:lang w:val="fr-BE"/>
        </w:rPr>
        <w:t>résident qu’il propose de rencontrer.</w:t>
      </w:r>
    </w:p>
    <w:p w:rsidR="00C3735D" w:rsidRPr="001C45F5" w:rsidRDefault="00C3735D">
      <w:pPr>
        <w:spacing w:after="160" w:line="259" w:lineRule="auto"/>
        <w:rPr>
          <w:rFonts w:ascii="Tahoma" w:hAnsi="Tahoma" w:cs="Tahoma"/>
          <w:sz w:val="22"/>
          <w:szCs w:val="22"/>
          <w:lang w:val="fr-BE"/>
        </w:rPr>
      </w:pPr>
    </w:p>
    <w:p w:rsidR="0066145C" w:rsidRPr="00067EE7" w:rsidRDefault="0066145C" w:rsidP="00C95F70">
      <w:pPr>
        <w:pStyle w:val="Paragraphedeliste"/>
        <w:numPr>
          <w:ilvl w:val="0"/>
          <w:numId w:val="5"/>
        </w:numPr>
        <w:ind w:left="426" w:hanging="426"/>
        <w:rPr>
          <w:rFonts w:ascii="Tahoma" w:hAnsi="Tahoma" w:cs="Tahoma"/>
          <w:b/>
          <w:sz w:val="22"/>
          <w:szCs w:val="22"/>
        </w:rPr>
      </w:pPr>
      <w:r w:rsidRPr="00067EE7">
        <w:rPr>
          <w:rFonts w:ascii="Tahoma" w:hAnsi="Tahoma" w:cs="Tahoma"/>
          <w:b/>
          <w:sz w:val="22"/>
          <w:szCs w:val="22"/>
        </w:rPr>
        <w:t>Adoption de l’ordre du jour.</w:t>
      </w:r>
    </w:p>
    <w:p w:rsidR="0066145C" w:rsidRPr="00067EE7" w:rsidRDefault="0066145C" w:rsidP="0066145C">
      <w:pPr>
        <w:rPr>
          <w:rFonts w:ascii="Tahoma" w:hAnsi="Tahoma" w:cs="Tahoma"/>
          <w:sz w:val="22"/>
          <w:szCs w:val="22"/>
        </w:rPr>
      </w:pPr>
    </w:p>
    <w:p w:rsidR="0066145C" w:rsidRPr="00067EE7" w:rsidRDefault="0066145C" w:rsidP="0066145C">
      <w:pPr>
        <w:rPr>
          <w:rFonts w:ascii="Tahoma" w:hAnsi="Tahoma" w:cs="Tahoma"/>
          <w:sz w:val="22"/>
          <w:szCs w:val="22"/>
        </w:rPr>
      </w:pPr>
      <w:r w:rsidRPr="00067EE7">
        <w:rPr>
          <w:rFonts w:ascii="Tahoma" w:hAnsi="Tahoma" w:cs="Tahoma"/>
          <w:sz w:val="22"/>
          <w:szCs w:val="22"/>
        </w:rPr>
        <w:t>L’</w:t>
      </w:r>
      <w:r w:rsidR="008261DF" w:rsidRPr="00067EE7">
        <w:rPr>
          <w:rFonts w:ascii="Tahoma" w:hAnsi="Tahoma" w:cs="Tahoma"/>
          <w:sz w:val="22"/>
          <w:szCs w:val="22"/>
        </w:rPr>
        <w:t>o</w:t>
      </w:r>
      <w:r w:rsidRPr="00067EE7">
        <w:rPr>
          <w:rFonts w:ascii="Tahoma" w:hAnsi="Tahoma" w:cs="Tahoma"/>
          <w:sz w:val="22"/>
          <w:szCs w:val="22"/>
        </w:rPr>
        <w:t>rdre du jour est approuvé.</w:t>
      </w:r>
    </w:p>
    <w:p w:rsidR="0066145C" w:rsidRPr="00067EE7" w:rsidRDefault="0066145C" w:rsidP="0066145C">
      <w:pPr>
        <w:rPr>
          <w:rFonts w:ascii="Tahoma" w:hAnsi="Tahoma" w:cs="Tahoma"/>
          <w:sz w:val="22"/>
          <w:szCs w:val="22"/>
        </w:rPr>
      </w:pPr>
    </w:p>
    <w:p w:rsidR="0066145C" w:rsidRPr="00067EE7" w:rsidRDefault="0066145C" w:rsidP="0066145C">
      <w:pPr>
        <w:rPr>
          <w:rFonts w:ascii="Tahoma" w:hAnsi="Tahoma" w:cs="Tahoma"/>
          <w:sz w:val="22"/>
          <w:szCs w:val="22"/>
        </w:rPr>
      </w:pPr>
    </w:p>
    <w:p w:rsidR="0066145C" w:rsidRPr="00067EE7" w:rsidRDefault="0066145C" w:rsidP="00C95F70">
      <w:pPr>
        <w:pStyle w:val="Paragraphedeliste"/>
        <w:numPr>
          <w:ilvl w:val="0"/>
          <w:numId w:val="5"/>
        </w:numPr>
        <w:ind w:left="426" w:hanging="426"/>
        <w:rPr>
          <w:rFonts w:ascii="Tahoma" w:hAnsi="Tahoma" w:cs="Tahoma"/>
          <w:b/>
          <w:sz w:val="22"/>
          <w:szCs w:val="22"/>
        </w:rPr>
      </w:pPr>
      <w:r w:rsidRPr="00067EE7">
        <w:rPr>
          <w:rFonts w:ascii="Tahoma" w:hAnsi="Tahoma" w:cs="Tahoma"/>
          <w:b/>
          <w:sz w:val="22"/>
          <w:szCs w:val="22"/>
        </w:rPr>
        <w:t xml:space="preserve">Approbation du </w:t>
      </w:r>
      <w:r w:rsidR="00825167" w:rsidRPr="00067EE7">
        <w:rPr>
          <w:rFonts w:ascii="Tahoma" w:hAnsi="Tahoma" w:cs="Tahoma"/>
          <w:b/>
          <w:sz w:val="22"/>
          <w:szCs w:val="22"/>
        </w:rPr>
        <w:t>procès-verbal de la réunion du c</w:t>
      </w:r>
      <w:r w:rsidRPr="00067EE7">
        <w:rPr>
          <w:rFonts w:ascii="Tahoma" w:hAnsi="Tahoma" w:cs="Tahoma"/>
          <w:b/>
          <w:sz w:val="22"/>
          <w:szCs w:val="22"/>
        </w:rPr>
        <w:t>omité d</w:t>
      </w:r>
      <w:r w:rsidR="00067EE7" w:rsidRPr="00067EE7">
        <w:rPr>
          <w:rFonts w:ascii="Tahoma" w:hAnsi="Tahoma" w:cs="Tahoma"/>
          <w:b/>
          <w:sz w:val="22"/>
          <w:szCs w:val="22"/>
        </w:rPr>
        <w:t>e direction</w:t>
      </w:r>
      <w:r w:rsidRPr="00067EE7">
        <w:rPr>
          <w:rFonts w:ascii="Tahoma" w:hAnsi="Tahoma" w:cs="Tahoma"/>
          <w:b/>
          <w:sz w:val="22"/>
          <w:szCs w:val="22"/>
        </w:rPr>
        <w:t xml:space="preserve"> du lundi 2</w:t>
      </w:r>
      <w:r w:rsidR="00067EE7" w:rsidRPr="00067EE7">
        <w:rPr>
          <w:rFonts w:ascii="Tahoma" w:hAnsi="Tahoma" w:cs="Tahoma"/>
          <w:b/>
          <w:sz w:val="22"/>
          <w:szCs w:val="22"/>
        </w:rPr>
        <w:t>9</w:t>
      </w:r>
      <w:r w:rsidRPr="00067EE7">
        <w:rPr>
          <w:rFonts w:ascii="Tahoma" w:hAnsi="Tahoma" w:cs="Tahoma"/>
          <w:b/>
          <w:sz w:val="22"/>
          <w:szCs w:val="22"/>
        </w:rPr>
        <w:t xml:space="preserve"> </w:t>
      </w:r>
      <w:r w:rsidR="00067EE7" w:rsidRPr="00067EE7">
        <w:rPr>
          <w:rFonts w:ascii="Tahoma" w:hAnsi="Tahoma" w:cs="Tahoma"/>
          <w:b/>
          <w:sz w:val="22"/>
          <w:szCs w:val="22"/>
        </w:rPr>
        <w:t>mars</w:t>
      </w:r>
      <w:r w:rsidRPr="00067EE7">
        <w:rPr>
          <w:rFonts w:ascii="Tahoma" w:hAnsi="Tahoma" w:cs="Tahoma"/>
          <w:b/>
          <w:sz w:val="22"/>
          <w:szCs w:val="22"/>
        </w:rPr>
        <w:t xml:space="preserve"> 2019.  </w:t>
      </w:r>
    </w:p>
    <w:p w:rsidR="0066145C" w:rsidRPr="00067EE7" w:rsidRDefault="0066145C" w:rsidP="0066145C">
      <w:pPr>
        <w:rPr>
          <w:rFonts w:ascii="Tahoma" w:hAnsi="Tahoma" w:cs="Tahoma"/>
          <w:sz w:val="22"/>
          <w:szCs w:val="22"/>
        </w:rPr>
      </w:pPr>
    </w:p>
    <w:p w:rsidR="00C95F70" w:rsidRDefault="00140FCB" w:rsidP="001416CD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067EE7">
        <w:rPr>
          <w:rFonts w:ascii="Tahoma" w:hAnsi="Tahoma" w:cs="Tahoma"/>
          <w:sz w:val="22"/>
          <w:szCs w:val="22"/>
          <w:lang w:val="fr-BE"/>
        </w:rPr>
        <w:t xml:space="preserve"> </w:t>
      </w:r>
    </w:p>
    <w:p w:rsidR="00C95F70" w:rsidRDefault="00C95F70">
      <w:pPr>
        <w:spacing w:after="160" w:line="259" w:lineRule="auto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Le procès-verbal est approuvé.</w:t>
      </w:r>
      <w:r>
        <w:rPr>
          <w:rFonts w:ascii="Tahoma" w:hAnsi="Tahoma" w:cs="Tahoma"/>
          <w:sz w:val="22"/>
          <w:szCs w:val="22"/>
          <w:lang w:val="fr-BE"/>
        </w:rPr>
        <w:br w:type="page"/>
      </w:r>
    </w:p>
    <w:p w:rsidR="001038A3" w:rsidRPr="00067EE7" w:rsidRDefault="001038A3" w:rsidP="001416CD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067EE7" w:rsidRPr="00C95F70" w:rsidRDefault="00067EE7" w:rsidP="00C95F70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C95F70">
        <w:rPr>
          <w:rFonts w:ascii="Tahoma" w:hAnsi="Tahoma" w:cs="Tahoma"/>
          <w:b/>
          <w:sz w:val="22"/>
          <w:szCs w:val="22"/>
        </w:rPr>
        <w:t>Mandats à l’assemblée générale de l’UEPS: nouvelle situation versus ancienne situation.</w:t>
      </w:r>
    </w:p>
    <w:p w:rsidR="00067EE7" w:rsidRDefault="00067EE7" w:rsidP="00067EE7">
      <w:pPr>
        <w:jc w:val="both"/>
        <w:rPr>
          <w:rFonts w:ascii="Tahoma" w:hAnsi="Tahoma" w:cs="Tahoma"/>
          <w:sz w:val="22"/>
          <w:szCs w:val="22"/>
        </w:rPr>
      </w:pPr>
    </w:p>
    <w:p w:rsidR="00067EE7" w:rsidRPr="00067EE7" w:rsidRDefault="00067EE7" w:rsidP="00067EE7">
      <w:pPr>
        <w:jc w:val="both"/>
        <w:rPr>
          <w:rFonts w:ascii="Tahoma" w:hAnsi="Tahoma" w:cs="Tahoma"/>
          <w:sz w:val="22"/>
          <w:szCs w:val="22"/>
        </w:rPr>
      </w:pPr>
    </w:p>
    <w:p w:rsidR="00067EE7" w:rsidRPr="00525209" w:rsidRDefault="00082947" w:rsidP="001416C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Voir note de séance</w:t>
      </w:r>
      <w:r w:rsidR="00525209" w:rsidRPr="00525209">
        <w:rPr>
          <w:rFonts w:ascii="Tahoma" w:hAnsi="Tahoma" w:cs="Tahoma"/>
          <w:b/>
          <w:sz w:val="22"/>
          <w:szCs w:val="22"/>
        </w:rPr>
        <w:t xml:space="preserve"> NDS 3. Renouvellement mandats AG 2019 Lille FR IT.</w:t>
      </w:r>
    </w:p>
    <w:p w:rsidR="00525209" w:rsidRDefault="00525209" w:rsidP="001416CD">
      <w:pPr>
        <w:jc w:val="both"/>
        <w:rPr>
          <w:rFonts w:ascii="Tahoma" w:hAnsi="Tahoma" w:cs="Tahoma"/>
          <w:sz w:val="22"/>
          <w:szCs w:val="22"/>
        </w:rPr>
      </w:pPr>
    </w:p>
    <w:p w:rsidR="00525209" w:rsidRPr="00525209" w:rsidRDefault="00762D30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L</w:t>
      </w:r>
      <w:r w:rsidR="00525209" w:rsidRPr="00525209">
        <w:rPr>
          <w:rFonts w:ascii="Tahoma" w:hAnsi="Tahoma" w:cs="Tahoma"/>
          <w:sz w:val="22"/>
          <w:szCs w:val="22"/>
          <w:lang w:val="fr-BE"/>
        </w:rPr>
        <w:t xml:space="preserve">es statuts de notre organisation prévoient deux organes de décision : un comité de direction ainsi qu’une assemblée générale. </w:t>
      </w:r>
    </w:p>
    <w:p w:rsidR="00525209" w:rsidRPr="00525209" w:rsidRDefault="00525209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525209" w:rsidRPr="00525209" w:rsidRDefault="00525209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525209" w:rsidRPr="00525209" w:rsidRDefault="004558AA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Au cours des</w:t>
      </w:r>
      <w:r w:rsidR="00525209" w:rsidRPr="00525209">
        <w:rPr>
          <w:rFonts w:ascii="Tahoma" w:hAnsi="Tahoma" w:cs="Tahoma"/>
          <w:sz w:val="22"/>
          <w:szCs w:val="22"/>
          <w:lang w:val="fr-BE"/>
        </w:rPr>
        <w:t xml:space="preserve"> années précédentes, l’UEPS a bien tenu à jour la liste des personnes nommées au comité de direction ainsi que la liste des personnes ayant un mandat exécutif au sein du co</w:t>
      </w:r>
      <w:r>
        <w:rPr>
          <w:rFonts w:ascii="Tahoma" w:hAnsi="Tahoma" w:cs="Tahoma"/>
          <w:sz w:val="22"/>
          <w:szCs w:val="22"/>
          <w:lang w:val="fr-BE"/>
        </w:rPr>
        <w:t>mité de direction (voir point 3</w:t>
      </w:r>
      <w:r w:rsidR="00525209" w:rsidRPr="00525209">
        <w:rPr>
          <w:rFonts w:ascii="Tahoma" w:hAnsi="Tahoma" w:cs="Tahoma"/>
          <w:sz w:val="22"/>
          <w:szCs w:val="22"/>
          <w:lang w:val="fr-BE"/>
        </w:rPr>
        <w:t xml:space="preserve"> de la note jointe en annexe</w:t>
      </w:r>
      <w:r>
        <w:rPr>
          <w:rFonts w:ascii="Tahoma" w:hAnsi="Tahoma" w:cs="Tahoma"/>
          <w:sz w:val="22"/>
          <w:szCs w:val="22"/>
          <w:lang w:val="fr-BE"/>
        </w:rPr>
        <w:t>)</w:t>
      </w:r>
      <w:r w:rsidR="00525209" w:rsidRPr="00525209">
        <w:rPr>
          <w:rFonts w:ascii="Tahoma" w:hAnsi="Tahoma" w:cs="Tahoma"/>
          <w:sz w:val="22"/>
          <w:szCs w:val="22"/>
          <w:lang w:val="fr-BE"/>
        </w:rPr>
        <w:t xml:space="preserve">. </w:t>
      </w:r>
    </w:p>
    <w:p w:rsidR="00525209" w:rsidRPr="00525209" w:rsidRDefault="00525209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525209" w:rsidRPr="00525209" w:rsidRDefault="00525209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525209">
        <w:rPr>
          <w:rFonts w:ascii="Tahoma" w:hAnsi="Tahoma" w:cs="Tahoma"/>
          <w:sz w:val="22"/>
          <w:szCs w:val="22"/>
          <w:lang w:val="fr-BE"/>
        </w:rPr>
        <w:t xml:space="preserve">Par contre, nous n’avions pas une liste bien définie des personnes ayant un mandat au niveau de l’assemblée générale. </w:t>
      </w:r>
    </w:p>
    <w:p w:rsidR="00525209" w:rsidRPr="00525209" w:rsidRDefault="00525209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525209" w:rsidRPr="00525209" w:rsidRDefault="00525209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525209">
        <w:rPr>
          <w:rFonts w:ascii="Tahoma" w:hAnsi="Tahoma" w:cs="Tahoma"/>
          <w:sz w:val="22"/>
          <w:szCs w:val="22"/>
          <w:lang w:val="fr-BE"/>
        </w:rPr>
        <w:t>Lors du comité de direction du 29 mars 2019, nous avions convenu que chaque membr</w:t>
      </w:r>
      <w:r w:rsidR="001E270A">
        <w:rPr>
          <w:rFonts w:ascii="Tahoma" w:hAnsi="Tahoma" w:cs="Tahoma"/>
          <w:sz w:val="22"/>
          <w:szCs w:val="22"/>
          <w:lang w:val="fr-BE"/>
        </w:rPr>
        <w:t>e (pays) devrait disposer d’un v</w:t>
      </w:r>
      <w:r w:rsidRPr="00525209">
        <w:rPr>
          <w:rFonts w:ascii="Tahoma" w:hAnsi="Tahoma" w:cs="Tahoma"/>
          <w:sz w:val="22"/>
          <w:szCs w:val="22"/>
          <w:lang w:val="fr-BE"/>
        </w:rPr>
        <w:t xml:space="preserve">ice-président et d’un deuxième représentant au </w:t>
      </w:r>
      <w:r w:rsidR="001E270A">
        <w:rPr>
          <w:rFonts w:ascii="Tahoma" w:hAnsi="Tahoma" w:cs="Tahoma"/>
          <w:sz w:val="22"/>
          <w:szCs w:val="22"/>
          <w:lang w:val="fr-BE"/>
        </w:rPr>
        <w:t>c</w:t>
      </w:r>
      <w:r w:rsidRPr="00525209">
        <w:rPr>
          <w:rFonts w:ascii="Tahoma" w:hAnsi="Tahoma" w:cs="Tahoma"/>
          <w:sz w:val="22"/>
          <w:szCs w:val="22"/>
          <w:lang w:val="fr-BE"/>
        </w:rPr>
        <w:t xml:space="preserve">omité de </w:t>
      </w:r>
      <w:r w:rsidR="001E270A">
        <w:rPr>
          <w:rFonts w:ascii="Tahoma" w:hAnsi="Tahoma" w:cs="Tahoma"/>
          <w:sz w:val="22"/>
          <w:szCs w:val="22"/>
          <w:lang w:val="fr-BE"/>
        </w:rPr>
        <w:t>d</w:t>
      </w:r>
      <w:r w:rsidRPr="00525209">
        <w:rPr>
          <w:rFonts w:ascii="Tahoma" w:hAnsi="Tahoma" w:cs="Tahoma"/>
          <w:sz w:val="22"/>
          <w:szCs w:val="22"/>
          <w:lang w:val="fr-BE"/>
        </w:rPr>
        <w:t xml:space="preserve">irection. Chaque membre (pays) ne devrait disposer que d’une seule voix. </w:t>
      </w:r>
    </w:p>
    <w:p w:rsidR="00525209" w:rsidRPr="00525209" w:rsidRDefault="00525209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525209" w:rsidRPr="00525209" w:rsidRDefault="00525209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525209">
        <w:rPr>
          <w:rFonts w:ascii="Tahoma" w:hAnsi="Tahoma" w:cs="Tahoma"/>
          <w:sz w:val="22"/>
          <w:szCs w:val="22"/>
          <w:lang w:val="fr-BE"/>
        </w:rPr>
        <w:t>Une solution pragmatique pourrait être de :</w:t>
      </w:r>
    </w:p>
    <w:p w:rsidR="00525209" w:rsidRPr="00F86A2D" w:rsidRDefault="00525209" w:rsidP="00F86A2D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fr-BE"/>
        </w:rPr>
      </w:pPr>
      <w:r w:rsidRPr="00F86A2D">
        <w:rPr>
          <w:rFonts w:ascii="Tahoma" w:hAnsi="Tahoma" w:cs="Tahoma"/>
          <w:sz w:val="22"/>
          <w:szCs w:val="22"/>
          <w:lang w:val="fr-BE"/>
        </w:rPr>
        <w:t>considérer la liste des personnes nommées au comité de direction comme étant la liste des personnes ayant un mandat au niveau de l’assemblée générale ;</w:t>
      </w:r>
    </w:p>
    <w:p w:rsidR="00525209" w:rsidRPr="00F86A2D" w:rsidRDefault="00525209" w:rsidP="00F86A2D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fr-BE"/>
        </w:rPr>
      </w:pPr>
      <w:r w:rsidRPr="00F86A2D">
        <w:rPr>
          <w:rFonts w:ascii="Tahoma" w:hAnsi="Tahoma" w:cs="Tahoma"/>
          <w:sz w:val="22"/>
          <w:szCs w:val="22"/>
          <w:lang w:val="fr-BE"/>
        </w:rPr>
        <w:t xml:space="preserve">former le comité de direction tel que nous l’avons défini à Paris le 29 mars 2019 (2 représentants par pays). </w:t>
      </w:r>
    </w:p>
    <w:p w:rsidR="00525209" w:rsidRPr="00525209" w:rsidRDefault="00525209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525209" w:rsidRDefault="001E270A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 xml:space="preserve">Ainsi, </w:t>
      </w:r>
      <w:r w:rsidR="00525209" w:rsidRPr="00525209">
        <w:rPr>
          <w:rFonts w:ascii="Tahoma" w:hAnsi="Tahoma" w:cs="Tahoma"/>
          <w:sz w:val="22"/>
          <w:szCs w:val="22"/>
          <w:lang w:val="fr-BE"/>
        </w:rPr>
        <w:t xml:space="preserve">toutes les personnes ayant un mandat </w:t>
      </w:r>
      <w:r>
        <w:rPr>
          <w:rFonts w:ascii="Tahoma" w:hAnsi="Tahoma" w:cs="Tahoma"/>
          <w:sz w:val="22"/>
          <w:szCs w:val="22"/>
          <w:lang w:val="fr-BE"/>
        </w:rPr>
        <w:t>en conservent un</w:t>
      </w:r>
      <w:r w:rsidR="00525209" w:rsidRPr="00525209">
        <w:rPr>
          <w:rFonts w:ascii="Tahoma" w:hAnsi="Tahoma" w:cs="Tahoma"/>
          <w:sz w:val="22"/>
          <w:szCs w:val="22"/>
          <w:lang w:val="fr-BE"/>
        </w:rPr>
        <w:t xml:space="preserve"> et la composition du comité de direction correspond à la liste des gens qui sont généralement </w:t>
      </w:r>
      <w:r w:rsidRPr="00525209">
        <w:rPr>
          <w:rFonts w:ascii="Tahoma" w:hAnsi="Tahoma" w:cs="Tahoma"/>
          <w:sz w:val="22"/>
          <w:szCs w:val="22"/>
          <w:lang w:val="fr-BE"/>
        </w:rPr>
        <w:t>effectivement</w:t>
      </w:r>
      <w:r w:rsidRPr="00525209">
        <w:rPr>
          <w:rFonts w:ascii="Tahoma" w:hAnsi="Tahoma" w:cs="Tahoma"/>
          <w:sz w:val="22"/>
          <w:szCs w:val="22"/>
          <w:lang w:val="fr-BE"/>
        </w:rPr>
        <w:t xml:space="preserve"> </w:t>
      </w:r>
      <w:r w:rsidR="00525209" w:rsidRPr="00525209">
        <w:rPr>
          <w:rFonts w:ascii="Tahoma" w:hAnsi="Tahoma" w:cs="Tahoma"/>
          <w:sz w:val="22"/>
          <w:szCs w:val="22"/>
          <w:lang w:val="fr-BE"/>
        </w:rPr>
        <w:t>présents lors du comité de direction.</w:t>
      </w:r>
    </w:p>
    <w:p w:rsidR="00F86A2D" w:rsidRDefault="00F86A2D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082947" w:rsidRDefault="00082947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082947">
        <w:rPr>
          <w:rFonts w:ascii="Tahoma" w:hAnsi="Tahoma" w:cs="Tahoma"/>
          <w:sz w:val="22"/>
          <w:szCs w:val="22"/>
          <w:lang w:val="fr-BE"/>
        </w:rPr>
        <w:t xml:space="preserve">M. Salmi remarque qu’un temps de </w:t>
      </w:r>
      <w:r w:rsidR="00B245B4" w:rsidRPr="00082947">
        <w:rPr>
          <w:rFonts w:ascii="Tahoma" w:hAnsi="Tahoma" w:cs="Tahoma"/>
          <w:sz w:val="22"/>
          <w:szCs w:val="22"/>
          <w:lang w:val="fr-BE"/>
        </w:rPr>
        <w:t>réflexion</w:t>
      </w:r>
      <w:r w:rsidRPr="00082947">
        <w:rPr>
          <w:rFonts w:ascii="Tahoma" w:hAnsi="Tahoma" w:cs="Tahoma"/>
          <w:sz w:val="22"/>
          <w:szCs w:val="22"/>
          <w:lang w:val="fr-BE"/>
        </w:rPr>
        <w:t xml:space="preserve"> est nécessaire pour cette </w:t>
      </w:r>
      <w:r w:rsidR="00B245B4" w:rsidRPr="00082947">
        <w:rPr>
          <w:rFonts w:ascii="Tahoma" w:hAnsi="Tahoma" w:cs="Tahoma"/>
          <w:sz w:val="22"/>
          <w:szCs w:val="22"/>
          <w:lang w:val="fr-BE"/>
        </w:rPr>
        <w:t>question</w:t>
      </w:r>
      <w:r w:rsidRPr="00082947">
        <w:rPr>
          <w:rFonts w:ascii="Tahoma" w:hAnsi="Tahoma" w:cs="Tahoma"/>
          <w:sz w:val="22"/>
          <w:szCs w:val="22"/>
          <w:lang w:val="fr-BE"/>
        </w:rPr>
        <w:t xml:space="preserve"> et qu’en attendant, les m</w:t>
      </w:r>
      <w:r w:rsidR="001E270A">
        <w:rPr>
          <w:rFonts w:ascii="Tahoma" w:hAnsi="Tahoma" w:cs="Tahoma"/>
          <w:sz w:val="22"/>
          <w:szCs w:val="22"/>
          <w:lang w:val="fr-BE"/>
        </w:rPr>
        <w:t>andats des personnes concernées</w:t>
      </w:r>
      <w:r w:rsidRPr="00082947">
        <w:rPr>
          <w:rFonts w:ascii="Tahoma" w:hAnsi="Tahoma" w:cs="Tahoma"/>
          <w:sz w:val="22"/>
          <w:szCs w:val="22"/>
          <w:lang w:val="fr-BE"/>
        </w:rPr>
        <w:t xml:space="preserve"> ne peuvent pas </w:t>
      </w:r>
      <w:r>
        <w:rPr>
          <w:rFonts w:ascii="Tahoma" w:hAnsi="Tahoma" w:cs="Tahoma"/>
          <w:sz w:val="22"/>
          <w:szCs w:val="22"/>
          <w:lang w:val="fr-BE"/>
        </w:rPr>
        <w:t xml:space="preserve">être </w:t>
      </w:r>
      <w:r w:rsidR="00B245B4">
        <w:rPr>
          <w:rFonts w:ascii="Tahoma" w:hAnsi="Tahoma" w:cs="Tahoma"/>
          <w:sz w:val="22"/>
          <w:szCs w:val="22"/>
          <w:lang w:val="fr-BE"/>
        </w:rPr>
        <w:t>prolongés</w:t>
      </w:r>
      <w:r>
        <w:rPr>
          <w:rFonts w:ascii="Tahoma" w:hAnsi="Tahoma" w:cs="Tahoma"/>
          <w:sz w:val="22"/>
          <w:szCs w:val="22"/>
          <w:lang w:val="fr-BE"/>
        </w:rPr>
        <w:t xml:space="preserve"> par l’AG.</w:t>
      </w:r>
    </w:p>
    <w:p w:rsidR="00082947" w:rsidRPr="00082947" w:rsidRDefault="00082947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 xml:space="preserve">Le </w:t>
      </w:r>
      <w:r w:rsidR="001E270A">
        <w:rPr>
          <w:rFonts w:ascii="Tahoma" w:hAnsi="Tahoma" w:cs="Tahoma"/>
          <w:sz w:val="22"/>
          <w:szCs w:val="22"/>
          <w:lang w:val="fr-BE"/>
        </w:rPr>
        <w:t>p</w:t>
      </w:r>
      <w:r>
        <w:rPr>
          <w:rFonts w:ascii="Tahoma" w:hAnsi="Tahoma" w:cs="Tahoma"/>
          <w:sz w:val="22"/>
          <w:szCs w:val="22"/>
          <w:lang w:val="fr-BE"/>
        </w:rPr>
        <w:t>résident est d’avis qu’il faut qu’il y ai</w:t>
      </w:r>
      <w:r w:rsidR="001C45F5">
        <w:rPr>
          <w:rFonts w:ascii="Tahoma" w:hAnsi="Tahoma" w:cs="Tahoma"/>
          <w:sz w:val="22"/>
          <w:szCs w:val="22"/>
          <w:lang w:val="fr-BE"/>
        </w:rPr>
        <w:t>t</w:t>
      </w:r>
      <w:r>
        <w:rPr>
          <w:rFonts w:ascii="Tahoma" w:hAnsi="Tahoma" w:cs="Tahoma"/>
          <w:sz w:val="22"/>
          <w:szCs w:val="22"/>
          <w:lang w:val="fr-BE"/>
        </w:rPr>
        <w:t xml:space="preserve"> un lien entre le nombre de mandats et la cotisation payé</w:t>
      </w:r>
      <w:r w:rsidR="001C45F5">
        <w:rPr>
          <w:rFonts w:ascii="Tahoma" w:hAnsi="Tahoma" w:cs="Tahoma"/>
          <w:sz w:val="22"/>
          <w:szCs w:val="22"/>
          <w:lang w:val="fr-BE"/>
        </w:rPr>
        <w:t>e</w:t>
      </w:r>
      <w:r>
        <w:rPr>
          <w:rFonts w:ascii="Tahoma" w:hAnsi="Tahoma" w:cs="Tahoma"/>
          <w:sz w:val="22"/>
          <w:szCs w:val="22"/>
          <w:lang w:val="fr-BE"/>
        </w:rPr>
        <w:t xml:space="preserve"> par le membre.</w:t>
      </w:r>
    </w:p>
    <w:p w:rsidR="00057DB5" w:rsidRPr="001C45F5" w:rsidRDefault="00057DB5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057DB5" w:rsidRPr="00A006DE" w:rsidRDefault="001C45F5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082947">
        <w:rPr>
          <w:rFonts w:ascii="Tahoma" w:hAnsi="Tahoma" w:cs="Tahoma"/>
          <w:sz w:val="22"/>
          <w:szCs w:val="22"/>
          <w:lang w:val="fr-BE"/>
        </w:rPr>
        <w:t>Décision :</w:t>
      </w:r>
      <w:r w:rsidR="00057DB5" w:rsidRPr="00082947">
        <w:rPr>
          <w:rFonts w:ascii="Tahoma" w:hAnsi="Tahoma" w:cs="Tahoma"/>
          <w:sz w:val="22"/>
          <w:szCs w:val="22"/>
          <w:lang w:val="fr-BE"/>
        </w:rPr>
        <w:t xml:space="preserve"> </w:t>
      </w:r>
      <w:r w:rsidR="00082947" w:rsidRPr="00082947">
        <w:rPr>
          <w:rFonts w:ascii="Tahoma" w:hAnsi="Tahoma" w:cs="Tahoma"/>
          <w:sz w:val="22"/>
          <w:szCs w:val="22"/>
          <w:lang w:val="fr-BE"/>
        </w:rPr>
        <w:t xml:space="preserve">la discussion est </w:t>
      </w:r>
      <w:r w:rsidR="00A006DE" w:rsidRPr="00082947">
        <w:rPr>
          <w:rFonts w:ascii="Tahoma" w:hAnsi="Tahoma" w:cs="Tahoma"/>
          <w:sz w:val="22"/>
          <w:szCs w:val="22"/>
          <w:lang w:val="fr-BE"/>
        </w:rPr>
        <w:t>reportée</w:t>
      </w:r>
      <w:r w:rsidR="00082947" w:rsidRPr="00082947">
        <w:rPr>
          <w:rFonts w:ascii="Tahoma" w:hAnsi="Tahoma" w:cs="Tahoma"/>
          <w:sz w:val="22"/>
          <w:szCs w:val="22"/>
          <w:lang w:val="fr-BE"/>
        </w:rPr>
        <w:t xml:space="preserve"> à la prochaine réunion. </w:t>
      </w:r>
      <w:r w:rsidR="00082947" w:rsidRPr="00A006DE">
        <w:rPr>
          <w:rFonts w:ascii="Tahoma" w:hAnsi="Tahoma" w:cs="Tahoma"/>
          <w:sz w:val="22"/>
          <w:szCs w:val="22"/>
          <w:lang w:val="fr-BE"/>
        </w:rPr>
        <w:t xml:space="preserve">Le </w:t>
      </w:r>
      <w:r w:rsidR="001E270A">
        <w:rPr>
          <w:rFonts w:ascii="Tahoma" w:hAnsi="Tahoma" w:cs="Tahoma"/>
          <w:sz w:val="22"/>
          <w:szCs w:val="22"/>
          <w:lang w:val="fr-BE"/>
        </w:rPr>
        <w:t>s</w:t>
      </w:r>
      <w:r w:rsidR="00082947" w:rsidRPr="00A006DE">
        <w:rPr>
          <w:rFonts w:ascii="Tahoma" w:hAnsi="Tahoma" w:cs="Tahoma"/>
          <w:sz w:val="22"/>
          <w:szCs w:val="22"/>
          <w:lang w:val="fr-BE"/>
        </w:rPr>
        <w:t>ecrétaire général</w:t>
      </w:r>
      <w:r w:rsidR="00A006DE" w:rsidRPr="00A006DE">
        <w:rPr>
          <w:rFonts w:ascii="Tahoma" w:hAnsi="Tahoma" w:cs="Tahoma"/>
          <w:sz w:val="22"/>
          <w:szCs w:val="22"/>
          <w:lang w:val="fr-BE"/>
        </w:rPr>
        <w:t xml:space="preserve"> </w:t>
      </w:r>
      <w:r w:rsidR="001E270A">
        <w:rPr>
          <w:rFonts w:ascii="Tahoma" w:hAnsi="Tahoma" w:cs="Tahoma"/>
          <w:sz w:val="22"/>
          <w:szCs w:val="22"/>
          <w:lang w:val="fr-BE"/>
        </w:rPr>
        <w:t>abordera la question à nouveau avec les membres.</w:t>
      </w:r>
    </w:p>
    <w:p w:rsidR="00C95F70" w:rsidRDefault="00C95F70">
      <w:pPr>
        <w:spacing w:after="160" w:line="259" w:lineRule="auto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br w:type="page"/>
      </w:r>
    </w:p>
    <w:p w:rsidR="00B40875" w:rsidRPr="00A006DE" w:rsidRDefault="00B40875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B40875" w:rsidRPr="00C95F70" w:rsidRDefault="00B40875" w:rsidP="00C95F70">
      <w:pPr>
        <w:pStyle w:val="Paragraphedeliste"/>
        <w:numPr>
          <w:ilvl w:val="0"/>
          <w:numId w:val="10"/>
        </w:numPr>
        <w:ind w:hanging="720"/>
        <w:rPr>
          <w:rFonts w:ascii="Tahoma" w:hAnsi="Tahoma" w:cs="Tahoma"/>
          <w:b/>
          <w:sz w:val="22"/>
          <w:szCs w:val="22"/>
        </w:rPr>
      </w:pPr>
      <w:r w:rsidRPr="00C95F70">
        <w:rPr>
          <w:rFonts w:ascii="Tahoma" w:hAnsi="Tahoma" w:cs="Tahoma"/>
          <w:b/>
          <w:sz w:val="22"/>
          <w:szCs w:val="22"/>
        </w:rPr>
        <w:t xml:space="preserve">Nouveaux membres : la possibilité de créer plusieurs types de membres : full members, associated members, corresponding members, </w:t>
      </w:r>
      <w:r w:rsidR="00EB3260" w:rsidRPr="00C95F70">
        <w:rPr>
          <w:rFonts w:ascii="Tahoma" w:hAnsi="Tahoma" w:cs="Tahoma"/>
          <w:b/>
          <w:sz w:val="22"/>
          <w:szCs w:val="22"/>
        </w:rPr>
        <w:t>liaison</w:t>
      </w:r>
      <w:r w:rsidRPr="00C95F70">
        <w:rPr>
          <w:rFonts w:ascii="Tahoma" w:hAnsi="Tahoma" w:cs="Tahoma"/>
          <w:b/>
          <w:sz w:val="22"/>
          <w:szCs w:val="22"/>
        </w:rPr>
        <w:t xml:space="preserve"> members, …</w:t>
      </w:r>
    </w:p>
    <w:p w:rsidR="00B40875" w:rsidRDefault="00B40875" w:rsidP="00525209">
      <w:pPr>
        <w:jc w:val="both"/>
        <w:rPr>
          <w:rFonts w:ascii="Tahoma" w:hAnsi="Tahoma" w:cs="Tahoma"/>
          <w:sz w:val="22"/>
          <w:szCs w:val="22"/>
        </w:rPr>
      </w:pPr>
    </w:p>
    <w:p w:rsidR="00B40875" w:rsidRDefault="00B40875" w:rsidP="00525209">
      <w:pPr>
        <w:jc w:val="both"/>
        <w:rPr>
          <w:rFonts w:ascii="Tahoma" w:hAnsi="Tahoma" w:cs="Tahoma"/>
          <w:sz w:val="22"/>
          <w:szCs w:val="22"/>
        </w:rPr>
      </w:pPr>
    </w:p>
    <w:p w:rsidR="00B40875" w:rsidRDefault="00B10991" w:rsidP="00525209">
      <w:pPr>
        <w:jc w:val="both"/>
        <w:rPr>
          <w:rFonts w:ascii="Tahoma" w:hAnsi="Tahoma" w:cs="Tahoma"/>
          <w:sz w:val="22"/>
          <w:szCs w:val="22"/>
        </w:rPr>
      </w:pPr>
      <w:r w:rsidRPr="00B10991">
        <w:rPr>
          <w:rFonts w:ascii="Tahoma" w:hAnsi="Tahoma" w:cs="Tahoma"/>
          <w:sz w:val="22"/>
          <w:szCs w:val="22"/>
          <w:lang w:val="fr-BE"/>
        </w:rPr>
        <w:t>Au cours de</w:t>
      </w:r>
      <w:r w:rsidR="001E270A">
        <w:rPr>
          <w:rFonts w:ascii="Tahoma" w:hAnsi="Tahoma" w:cs="Tahoma"/>
          <w:sz w:val="22"/>
          <w:szCs w:val="22"/>
          <w:lang w:val="fr-BE"/>
        </w:rPr>
        <w:t xml:space="preserve"> ce</w:t>
      </w:r>
      <w:r w:rsidRPr="00B10991">
        <w:rPr>
          <w:rFonts w:ascii="Tahoma" w:hAnsi="Tahoma" w:cs="Tahoma"/>
          <w:sz w:val="22"/>
          <w:szCs w:val="22"/>
          <w:lang w:val="fr-BE"/>
        </w:rPr>
        <w:t>s derniers mois</w:t>
      </w:r>
      <w:r w:rsidR="001E270A">
        <w:rPr>
          <w:rFonts w:ascii="Tahoma" w:hAnsi="Tahoma" w:cs="Tahoma"/>
          <w:sz w:val="22"/>
          <w:szCs w:val="22"/>
          <w:lang w:val="fr-BE"/>
        </w:rPr>
        <w:t>,</w:t>
      </w:r>
      <w:r w:rsidRPr="00B10991">
        <w:rPr>
          <w:rFonts w:ascii="Tahoma" w:hAnsi="Tahoma" w:cs="Tahoma"/>
          <w:sz w:val="22"/>
          <w:szCs w:val="22"/>
          <w:lang w:val="fr-BE"/>
        </w:rPr>
        <w:t xml:space="preserve"> l’UEPS a eu une </w:t>
      </w:r>
      <w:r w:rsidR="00B245B4" w:rsidRPr="00B10991">
        <w:rPr>
          <w:rFonts w:ascii="Tahoma" w:hAnsi="Tahoma" w:cs="Tahoma"/>
          <w:sz w:val="22"/>
          <w:szCs w:val="22"/>
          <w:lang w:val="fr-BE"/>
        </w:rPr>
        <w:t>réflexion</w:t>
      </w:r>
      <w:r w:rsidRPr="00B10991">
        <w:rPr>
          <w:rFonts w:ascii="Tahoma" w:hAnsi="Tahoma" w:cs="Tahoma"/>
          <w:sz w:val="22"/>
          <w:szCs w:val="22"/>
          <w:lang w:val="fr-BE"/>
        </w:rPr>
        <w:t xml:space="preserve"> sur les </w:t>
      </w:r>
      <w:r w:rsidR="00B245B4" w:rsidRPr="00B10991">
        <w:rPr>
          <w:rFonts w:ascii="Tahoma" w:hAnsi="Tahoma" w:cs="Tahoma"/>
          <w:sz w:val="22"/>
          <w:szCs w:val="22"/>
          <w:lang w:val="fr-BE"/>
        </w:rPr>
        <w:t>nouveaux</w:t>
      </w:r>
      <w:r w:rsidRPr="00B10991">
        <w:rPr>
          <w:rFonts w:ascii="Tahoma" w:hAnsi="Tahoma" w:cs="Tahoma"/>
          <w:sz w:val="22"/>
          <w:szCs w:val="22"/>
          <w:lang w:val="fr-BE"/>
        </w:rPr>
        <w:t xml:space="preserve"> critères d’adhé</w:t>
      </w:r>
      <w:r>
        <w:rPr>
          <w:rFonts w:ascii="Tahoma" w:hAnsi="Tahoma" w:cs="Tahoma"/>
          <w:sz w:val="22"/>
          <w:szCs w:val="22"/>
          <w:lang w:val="fr-BE"/>
        </w:rPr>
        <w:t>sion pour les candida</w:t>
      </w:r>
      <w:r w:rsidR="001E270A">
        <w:rPr>
          <w:rFonts w:ascii="Tahoma" w:hAnsi="Tahoma" w:cs="Tahoma"/>
          <w:sz w:val="22"/>
          <w:szCs w:val="22"/>
          <w:lang w:val="fr-BE"/>
        </w:rPr>
        <w:t xml:space="preserve">ts </w:t>
      </w:r>
      <w:r>
        <w:rPr>
          <w:rFonts w:ascii="Tahoma" w:hAnsi="Tahoma" w:cs="Tahoma"/>
          <w:sz w:val="22"/>
          <w:szCs w:val="22"/>
          <w:lang w:val="fr-BE"/>
        </w:rPr>
        <w:t>membres pour déterminer si un candidat entre en considération ou pas.</w:t>
      </w:r>
      <w:r w:rsidR="00B40875" w:rsidRPr="00B1099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Ces travaux ne sont pas encore finalisé</w:t>
      </w:r>
      <w:r w:rsidR="001C45F5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, mais la question se pose </w:t>
      </w:r>
      <w:r w:rsidR="001C45F5">
        <w:rPr>
          <w:rFonts w:ascii="Tahoma" w:hAnsi="Tahoma" w:cs="Tahoma"/>
          <w:sz w:val="22"/>
          <w:szCs w:val="22"/>
        </w:rPr>
        <w:t>quant à la possibilité de</w:t>
      </w:r>
      <w:r>
        <w:rPr>
          <w:rFonts w:ascii="Tahoma" w:hAnsi="Tahoma" w:cs="Tahoma"/>
          <w:sz w:val="22"/>
          <w:szCs w:val="22"/>
        </w:rPr>
        <w:t xml:space="preserve"> de suivre l’exemple d</w:t>
      </w:r>
      <w:r w:rsidR="001E270A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GIRP </w:t>
      </w:r>
      <w:r w:rsidR="00B245B4">
        <w:rPr>
          <w:rFonts w:ascii="Tahoma" w:hAnsi="Tahoma" w:cs="Tahoma"/>
          <w:sz w:val="22"/>
          <w:szCs w:val="22"/>
        </w:rPr>
        <w:t>et de prévoir plusieurs types de membres.</w:t>
      </w:r>
    </w:p>
    <w:p w:rsidR="00B245B4" w:rsidRPr="00B245B4" w:rsidRDefault="00B245B4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B40875" w:rsidRPr="00B245B4" w:rsidRDefault="00B245B4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B245B4">
        <w:rPr>
          <w:rFonts w:ascii="Tahoma" w:hAnsi="Tahoma" w:cs="Tahoma"/>
          <w:sz w:val="22"/>
          <w:szCs w:val="22"/>
          <w:lang w:val="fr-BE"/>
        </w:rPr>
        <w:t xml:space="preserve">M. </w:t>
      </w:r>
      <w:r w:rsidR="00B40875" w:rsidRPr="00B245B4">
        <w:rPr>
          <w:rFonts w:ascii="Tahoma" w:hAnsi="Tahoma" w:cs="Tahoma"/>
          <w:sz w:val="22"/>
          <w:szCs w:val="22"/>
          <w:lang w:val="fr-BE"/>
        </w:rPr>
        <w:t xml:space="preserve">Hermans </w:t>
      </w:r>
      <w:r w:rsidRPr="00B245B4">
        <w:rPr>
          <w:rFonts w:ascii="Tahoma" w:hAnsi="Tahoma" w:cs="Tahoma"/>
          <w:sz w:val="22"/>
          <w:szCs w:val="22"/>
          <w:lang w:val="fr-BE"/>
        </w:rPr>
        <w:t xml:space="preserve">est d’avis que l’UEPS devrait pouvoir créer des </w:t>
      </w:r>
      <w:r w:rsidR="00EC1742" w:rsidRPr="00B245B4">
        <w:rPr>
          <w:rFonts w:ascii="Tahoma" w:hAnsi="Tahoma" w:cs="Tahoma"/>
          <w:sz w:val="22"/>
          <w:szCs w:val="22"/>
          <w:lang w:val="fr-BE"/>
        </w:rPr>
        <w:t>partenariats</w:t>
      </w:r>
      <w:r w:rsidRPr="00B245B4">
        <w:rPr>
          <w:rFonts w:ascii="Tahoma" w:hAnsi="Tahoma" w:cs="Tahoma"/>
          <w:sz w:val="22"/>
          <w:szCs w:val="22"/>
          <w:lang w:val="fr-BE"/>
        </w:rPr>
        <w:t xml:space="preserve"> / partnerschip</w:t>
      </w:r>
      <w:r w:rsidR="001E270A">
        <w:rPr>
          <w:rFonts w:ascii="Tahoma" w:hAnsi="Tahoma" w:cs="Tahoma"/>
          <w:sz w:val="22"/>
          <w:szCs w:val="22"/>
          <w:lang w:val="fr-BE"/>
        </w:rPr>
        <w:t>s</w:t>
      </w:r>
      <w:r w:rsidR="00EC1742">
        <w:rPr>
          <w:rFonts w:ascii="Tahoma" w:hAnsi="Tahoma" w:cs="Tahoma"/>
          <w:sz w:val="22"/>
          <w:szCs w:val="22"/>
          <w:lang w:val="fr-BE"/>
        </w:rPr>
        <w:t xml:space="preserve"> </w:t>
      </w:r>
      <w:r w:rsidR="00EB3260">
        <w:rPr>
          <w:rFonts w:ascii="Tahoma" w:hAnsi="Tahoma" w:cs="Tahoma"/>
          <w:sz w:val="22"/>
          <w:szCs w:val="22"/>
          <w:lang w:val="fr-BE"/>
        </w:rPr>
        <w:t>et est d’avis</w:t>
      </w:r>
      <w:r w:rsidRPr="00B245B4">
        <w:rPr>
          <w:rFonts w:ascii="Tahoma" w:hAnsi="Tahoma" w:cs="Tahoma"/>
          <w:sz w:val="22"/>
          <w:szCs w:val="22"/>
          <w:lang w:val="fr-BE"/>
        </w:rPr>
        <w:t xml:space="preserve"> que cela </w:t>
      </w:r>
      <w:r w:rsidR="001E270A">
        <w:rPr>
          <w:rFonts w:ascii="Tahoma" w:hAnsi="Tahoma" w:cs="Tahoma"/>
          <w:sz w:val="22"/>
          <w:szCs w:val="22"/>
          <w:lang w:val="fr-BE"/>
        </w:rPr>
        <w:t xml:space="preserve">constitue </w:t>
      </w:r>
      <w:r w:rsidRPr="00B245B4">
        <w:rPr>
          <w:rFonts w:ascii="Tahoma" w:hAnsi="Tahoma" w:cs="Tahoma"/>
          <w:sz w:val="22"/>
          <w:szCs w:val="22"/>
          <w:lang w:val="fr-BE"/>
        </w:rPr>
        <w:t>une bonne piste</w:t>
      </w:r>
      <w:r w:rsidR="00D32605" w:rsidRPr="00B245B4">
        <w:rPr>
          <w:rFonts w:ascii="Tahoma" w:hAnsi="Tahoma" w:cs="Tahoma"/>
          <w:sz w:val="22"/>
          <w:szCs w:val="22"/>
          <w:lang w:val="fr-BE"/>
        </w:rPr>
        <w:t xml:space="preserve">. </w:t>
      </w:r>
    </w:p>
    <w:p w:rsidR="00D32605" w:rsidRPr="00B245B4" w:rsidRDefault="00D32605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092FA7" w:rsidRPr="00C95F70" w:rsidRDefault="00C95F70" w:rsidP="00092FA7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C95F70">
        <w:rPr>
          <w:rFonts w:ascii="Tahoma" w:hAnsi="Tahoma" w:cs="Tahoma"/>
          <w:sz w:val="22"/>
          <w:szCs w:val="22"/>
          <w:lang w:val="fr-BE"/>
        </w:rPr>
        <w:t>M.</w:t>
      </w:r>
      <w:r w:rsidR="00092FA7" w:rsidRPr="00C95F70">
        <w:rPr>
          <w:rFonts w:ascii="Tahoma" w:hAnsi="Tahoma" w:cs="Tahoma"/>
          <w:sz w:val="22"/>
          <w:szCs w:val="22"/>
          <w:lang w:val="fr-BE"/>
        </w:rPr>
        <w:t xml:space="preserve"> Schito </w:t>
      </w:r>
      <w:r w:rsidR="001E270A">
        <w:rPr>
          <w:rFonts w:ascii="Tahoma" w:hAnsi="Tahoma" w:cs="Tahoma"/>
          <w:sz w:val="22"/>
          <w:szCs w:val="22"/>
          <w:lang w:val="fr-BE"/>
        </w:rPr>
        <w:t xml:space="preserve">fait remarquer </w:t>
      </w:r>
      <w:r w:rsidRPr="00C95F70">
        <w:rPr>
          <w:rFonts w:ascii="Tahoma" w:hAnsi="Tahoma" w:cs="Tahoma"/>
          <w:sz w:val="22"/>
          <w:szCs w:val="22"/>
          <w:lang w:val="fr-BE"/>
        </w:rPr>
        <w:t xml:space="preserve">que nos statuts datent </w:t>
      </w:r>
      <w:r w:rsidR="001E270A">
        <w:rPr>
          <w:rFonts w:ascii="Tahoma" w:hAnsi="Tahoma" w:cs="Tahoma"/>
          <w:sz w:val="22"/>
          <w:szCs w:val="22"/>
          <w:lang w:val="fr-BE"/>
        </w:rPr>
        <w:t>de longues années et qu’il est</w:t>
      </w:r>
      <w:r w:rsidRPr="00EB3260">
        <w:rPr>
          <w:rFonts w:ascii="Tahoma" w:hAnsi="Tahoma" w:cs="Tahoma"/>
          <w:sz w:val="22"/>
          <w:szCs w:val="22"/>
          <w:lang w:val="fr-BE"/>
        </w:rPr>
        <w:t xml:space="preserve"> </w:t>
      </w:r>
      <w:r w:rsidR="00EB3260" w:rsidRPr="00EB3260">
        <w:rPr>
          <w:rFonts w:ascii="Tahoma" w:hAnsi="Tahoma" w:cs="Tahoma"/>
          <w:sz w:val="22"/>
          <w:szCs w:val="22"/>
          <w:lang w:val="fr-BE"/>
        </w:rPr>
        <w:t>nécessaire</w:t>
      </w:r>
      <w:r w:rsidRPr="00EB3260">
        <w:rPr>
          <w:rFonts w:ascii="Tahoma" w:hAnsi="Tahoma" w:cs="Tahoma"/>
          <w:sz w:val="22"/>
          <w:szCs w:val="22"/>
          <w:lang w:val="fr-BE"/>
        </w:rPr>
        <w:t xml:space="preserve"> de les revoir. </w:t>
      </w:r>
      <w:r w:rsidRPr="00C95F70">
        <w:rPr>
          <w:rFonts w:ascii="Tahoma" w:hAnsi="Tahoma" w:cs="Tahoma"/>
          <w:sz w:val="22"/>
          <w:szCs w:val="22"/>
          <w:lang w:val="fr-BE"/>
        </w:rPr>
        <w:t xml:space="preserve">L’UEPS doit </w:t>
      </w:r>
      <w:r w:rsidR="001E270A">
        <w:rPr>
          <w:rFonts w:ascii="Tahoma" w:hAnsi="Tahoma" w:cs="Tahoma"/>
          <w:sz w:val="22"/>
          <w:szCs w:val="22"/>
          <w:lang w:val="fr-BE"/>
        </w:rPr>
        <w:t>se doter de la possibilité d’</w:t>
      </w:r>
      <w:r w:rsidRPr="00C95F70">
        <w:rPr>
          <w:rFonts w:ascii="Tahoma" w:hAnsi="Tahoma" w:cs="Tahoma"/>
          <w:sz w:val="22"/>
          <w:szCs w:val="22"/>
          <w:lang w:val="fr-BE"/>
        </w:rPr>
        <w:t>attire</w:t>
      </w:r>
      <w:r w:rsidR="001C45F5">
        <w:rPr>
          <w:rFonts w:ascii="Tahoma" w:hAnsi="Tahoma" w:cs="Tahoma"/>
          <w:sz w:val="22"/>
          <w:szCs w:val="22"/>
          <w:lang w:val="fr-BE"/>
        </w:rPr>
        <w:t>r</w:t>
      </w:r>
      <w:r w:rsidRPr="00C95F70">
        <w:rPr>
          <w:rFonts w:ascii="Tahoma" w:hAnsi="Tahoma" w:cs="Tahoma"/>
          <w:sz w:val="22"/>
          <w:szCs w:val="22"/>
          <w:lang w:val="fr-BE"/>
        </w:rPr>
        <w:t xml:space="preserve"> de nouveaux membres</w:t>
      </w:r>
      <w:r w:rsidR="00092FA7" w:rsidRPr="00C95F70">
        <w:rPr>
          <w:rFonts w:ascii="Tahoma" w:hAnsi="Tahoma" w:cs="Tahoma"/>
          <w:sz w:val="22"/>
          <w:szCs w:val="22"/>
          <w:lang w:val="fr-BE"/>
        </w:rPr>
        <w:t xml:space="preserve">. </w:t>
      </w:r>
    </w:p>
    <w:p w:rsidR="00092FA7" w:rsidRPr="00C95F70" w:rsidRDefault="00C95F70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C95F70">
        <w:rPr>
          <w:rFonts w:ascii="Tahoma" w:hAnsi="Tahoma" w:cs="Tahoma"/>
          <w:sz w:val="22"/>
          <w:szCs w:val="22"/>
          <w:lang w:val="fr-BE"/>
        </w:rPr>
        <w:t xml:space="preserve">Nous devons avoir une procédure que nous pouvons suivre pour ne pas devoir y réfléchir à chaque </w:t>
      </w:r>
      <w:r w:rsidR="00EB3260" w:rsidRPr="00C95F70">
        <w:rPr>
          <w:rFonts w:ascii="Tahoma" w:hAnsi="Tahoma" w:cs="Tahoma"/>
          <w:sz w:val="22"/>
          <w:szCs w:val="22"/>
          <w:lang w:val="fr-BE"/>
        </w:rPr>
        <w:t>occasion</w:t>
      </w:r>
      <w:r w:rsidRPr="00C95F70">
        <w:rPr>
          <w:rFonts w:ascii="Tahoma" w:hAnsi="Tahoma" w:cs="Tahoma"/>
          <w:sz w:val="22"/>
          <w:szCs w:val="22"/>
          <w:lang w:val="fr-BE"/>
        </w:rPr>
        <w:t xml:space="preserve"> qui se présente.</w:t>
      </w:r>
      <w:r w:rsidR="00092FA7" w:rsidRPr="00C95F70">
        <w:rPr>
          <w:rFonts w:ascii="Tahoma" w:hAnsi="Tahoma" w:cs="Tahoma"/>
          <w:sz w:val="22"/>
          <w:szCs w:val="22"/>
          <w:lang w:val="fr-BE"/>
        </w:rPr>
        <w:t xml:space="preserve"> </w:t>
      </w:r>
    </w:p>
    <w:p w:rsidR="00092FA7" w:rsidRPr="00C95F70" w:rsidRDefault="00C95F70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C95F70">
        <w:rPr>
          <w:rFonts w:ascii="Tahoma" w:hAnsi="Tahoma" w:cs="Tahoma"/>
          <w:sz w:val="22"/>
          <w:szCs w:val="22"/>
          <w:lang w:val="fr-BE"/>
        </w:rPr>
        <w:t xml:space="preserve">La délégation </w:t>
      </w:r>
      <w:r w:rsidR="001C45F5">
        <w:rPr>
          <w:rFonts w:ascii="Tahoma" w:hAnsi="Tahoma" w:cs="Tahoma"/>
          <w:sz w:val="22"/>
          <w:szCs w:val="22"/>
          <w:lang w:val="fr-BE"/>
        </w:rPr>
        <w:t>i</w:t>
      </w:r>
      <w:r w:rsidR="00EB3260" w:rsidRPr="00C95F70">
        <w:rPr>
          <w:rFonts w:ascii="Tahoma" w:hAnsi="Tahoma" w:cs="Tahoma"/>
          <w:sz w:val="22"/>
          <w:szCs w:val="22"/>
          <w:lang w:val="fr-BE"/>
        </w:rPr>
        <w:t>tali</w:t>
      </w:r>
      <w:r w:rsidR="00EB3260" w:rsidRPr="00C95F70">
        <w:rPr>
          <w:rFonts w:ascii="Tahoma" w:hAnsi="Tahoma" w:cs="Tahoma"/>
          <w:sz w:val="22"/>
          <w:szCs w:val="22"/>
          <w:lang w:val="fr-BE"/>
        </w:rPr>
        <w:t>enne</w:t>
      </w:r>
      <w:r w:rsidRPr="00C95F70">
        <w:rPr>
          <w:rFonts w:ascii="Tahoma" w:hAnsi="Tahoma" w:cs="Tahoma"/>
          <w:sz w:val="22"/>
          <w:szCs w:val="22"/>
          <w:lang w:val="fr-BE"/>
        </w:rPr>
        <w:t xml:space="preserve"> propose son aide pour la révision des statuts</w:t>
      </w:r>
      <w:r w:rsidR="00092FA7" w:rsidRPr="00C95F70">
        <w:rPr>
          <w:rFonts w:ascii="Tahoma" w:hAnsi="Tahoma" w:cs="Tahoma"/>
          <w:sz w:val="22"/>
          <w:szCs w:val="22"/>
          <w:lang w:val="fr-BE"/>
        </w:rPr>
        <w:t xml:space="preserve">. </w:t>
      </w:r>
    </w:p>
    <w:p w:rsidR="00092FA7" w:rsidRPr="00C95F70" w:rsidRDefault="00092FA7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092FA7" w:rsidRPr="00EB3260" w:rsidRDefault="00EB3260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EB3260">
        <w:rPr>
          <w:rFonts w:ascii="Tahoma" w:hAnsi="Tahoma" w:cs="Tahoma"/>
          <w:sz w:val="22"/>
          <w:szCs w:val="22"/>
          <w:lang w:val="fr-BE"/>
        </w:rPr>
        <w:t>Décision: accord avec principe de prévoir par exemple des “membres associés”</w:t>
      </w:r>
      <w:r w:rsidR="00092FA7" w:rsidRPr="00EB3260">
        <w:rPr>
          <w:rFonts w:ascii="Tahoma" w:hAnsi="Tahoma" w:cs="Tahoma"/>
          <w:sz w:val="22"/>
          <w:szCs w:val="22"/>
          <w:lang w:val="fr-BE"/>
        </w:rPr>
        <w:t xml:space="preserve">.  </w:t>
      </w:r>
    </w:p>
    <w:p w:rsidR="00661D36" w:rsidRPr="00EB3260" w:rsidRDefault="00661D36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661D36" w:rsidRPr="00EB3260" w:rsidRDefault="00661D36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9B13D8" w:rsidRPr="00EB3260" w:rsidRDefault="009B13D8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9B13D8" w:rsidRPr="00EB3260" w:rsidRDefault="009B13D8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661D36" w:rsidRPr="001C45F5" w:rsidRDefault="00661D36" w:rsidP="00C95F70">
      <w:pPr>
        <w:pStyle w:val="Paragraphedeliste"/>
        <w:numPr>
          <w:ilvl w:val="0"/>
          <w:numId w:val="10"/>
        </w:numPr>
        <w:ind w:hanging="720"/>
        <w:rPr>
          <w:rFonts w:ascii="Tahoma" w:hAnsi="Tahoma" w:cs="Tahoma"/>
          <w:b/>
          <w:sz w:val="22"/>
          <w:szCs w:val="22"/>
          <w:lang w:val="fr-BE"/>
        </w:rPr>
      </w:pPr>
      <w:r w:rsidRPr="001C45F5">
        <w:rPr>
          <w:rFonts w:ascii="Tahoma" w:hAnsi="Tahoma" w:cs="Tahoma"/>
          <w:b/>
          <w:sz w:val="22"/>
          <w:szCs w:val="22"/>
          <w:lang w:val="fr-BE"/>
        </w:rPr>
        <w:t>Affiliation de l’UEPS à Cooperatives in Europe (Europe</w:t>
      </w:r>
      <w:r w:rsidR="001E270A">
        <w:rPr>
          <w:rFonts w:ascii="Tahoma" w:hAnsi="Tahoma" w:cs="Tahoma"/>
          <w:b/>
          <w:sz w:val="22"/>
          <w:szCs w:val="22"/>
          <w:lang w:val="fr-BE"/>
        </w:rPr>
        <w:t>an</w:t>
      </w:r>
      <w:r w:rsidRPr="001C45F5">
        <w:rPr>
          <w:rFonts w:ascii="Tahoma" w:hAnsi="Tahoma" w:cs="Tahoma"/>
          <w:b/>
          <w:sz w:val="22"/>
          <w:szCs w:val="22"/>
          <w:lang w:val="fr-BE"/>
        </w:rPr>
        <w:t xml:space="preserve"> Region of the International Cooperative Alliance).</w:t>
      </w:r>
    </w:p>
    <w:p w:rsidR="00661D36" w:rsidRPr="001C45F5" w:rsidRDefault="00661D36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767FDD" w:rsidRPr="001C45F5" w:rsidRDefault="009B13D8" w:rsidP="00525209">
      <w:pPr>
        <w:jc w:val="both"/>
        <w:rPr>
          <w:rFonts w:ascii="Tahoma" w:hAnsi="Tahoma" w:cs="Tahoma"/>
          <w:b/>
          <w:sz w:val="22"/>
          <w:szCs w:val="22"/>
          <w:lang w:val="fr-BE"/>
        </w:rPr>
      </w:pPr>
      <w:r w:rsidRPr="009B13D8">
        <w:rPr>
          <w:rFonts w:ascii="Tahoma" w:hAnsi="Tahoma" w:cs="Tahoma"/>
          <w:b/>
          <w:sz w:val="22"/>
          <w:szCs w:val="22"/>
          <w:lang w:val="fr-BE"/>
        </w:rPr>
        <w:t xml:space="preserve">Voir note de séance </w:t>
      </w:r>
      <w:r w:rsidR="00767FDD" w:rsidRPr="009B13D8">
        <w:rPr>
          <w:rFonts w:ascii="Tahoma" w:hAnsi="Tahoma" w:cs="Tahoma"/>
          <w:b/>
          <w:sz w:val="22"/>
          <w:szCs w:val="22"/>
          <w:lang w:val="fr-BE"/>
        </w:rPr>
        <w:t xml:space="preserve"> NDS P5. </w:t>
      </w:r>
      <w:r w:rsidR="00767FDD" w:rsidRPr="001C45F5">
        <w:rPr>
          <w:rFonts w:ascii="Tahoma" w:hAnsi="Tahoma" w:cs="Tahoma"/>
          <w:b/>
          <w:sz w:val="22"/>
          <w:szCs w:val="22"/>
          <w:lang w:val="fr-BE"/>
        </w:rPr>
        <w:t>COOPERATIVES EUROPE ANNUAL REPORT</w:t>
      </w:r>
    </w:p>
    <w:p w:rsidR="00661D36" w:rsidRPr="001C45F5" w:rsidRDefault="00661D36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661D36" w:rsidRPr="009B13D8" w:rsidRDefault="009B13D8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9B13D8">
        <w:rPr>
          <w:rFonts w:ascii="Tahoma" w:hAnsi="Tahoma" w:cs="Tahoma"/>
          <w:sz w:val="22"/>
          <w:szCs w:val="22"/>
          <w:lang w:val="fr-BE"/>
        </w:rPr>
        <w:t>L’</w:t>
      </w:r>
      <w:r w:rsidR="00661D36" w:rsidRPr="009B13D8">
        <w:rPr>
          <w:rFonts w:ascii="Tahoma" w:hAnsi="Tahoma" w:cs="Tahoma"/>
          <w:sz w:val="22"/>
          <w:szCs w:val="22"/>
          <w:lang w:val="fr-BE"/>
        </w:rPr>
        <w:t xml:space="preserve">UEPS </w:t>
      </w:r>
      <w:r w:rsidRPr="009B13D8">
        <w:rPr>
          <w:rFonts w:ascii="Tahoma" w:hAnsi="Tahoma" w:cs="Tahoma"/>
          <w:sz w:val="22"/>
          <w:szCs w:val="22"/>
          <w:lang w:val="fr-BE"/>
        </w:rPr>
        <w:t>est</w:t>
      </w:r>
      <w:r w:rsidR="001E270A">
        <w:rPr>
          <w:rFonts w:ascii="Tahoma" w:hAnsi="Tahoma" w:cs="Tahoma"/>
          <w:sz w:val="22"/>
          <w:szCs w:val="22"/>
          <w:lang w:val="fr-BE"/>
        </w:rPr>
        <w:t>,</w:t>
      </w:r>
      <w:r w:rsidRPr="009B13D8">
        <w:rPr>
          <w:rFonts w:ascii="Tahoma" w:hAnsi="Tahoma" w:cs="Tahoma"/>
          <w:sz w:val="22"/>
          <w:szCs w:val="22"/>
          <w:lang w:val="fr-BE"/>
        </w:rPr>
        <w:t xml:space="preserve"> depuis plusieurs années</w:t>
      </w:r>
      <w:r w:rsidR="001E270A">
        <w:rPr>
          <w:rFonts w:ascii="Tahoma" w:hAnsi="Tahoma" w:cs="Tahoma"/>
          <w:sz w:val="22"/>
          <w:szCs w:val="22"/>
          <w:lang w:val="fr-BE"/>
        </w:rPr>
        <w:t>,</w:t>
      </w:r>
      <w:r w:rsidRPr="009B13D8">
        <w:rPr>
          <w:rFonts w:ascii="Tahoma" w:hAnsi="Tahoma" w:cs="Tahoma"/>
          <w:sz w:val="22"/>
          <w:szCs w:val="22"/>
          <w:lang w:val="fr-BE"/>
        </w:rPr>
        <w:t xml:space="preserve"> membre </w:t>
      </w:r>
      <w:r w:rsidR="001C45F5" w:rsidRPr="009B13D8">
        <w:rPr>
          <w:rFonts w:ascii="Tahoma" w:hAnsi="Tahoma" w:cs="Tahoma"/>
          <w:sz w:val="22"/>
          <w:szCs w:val="22"/>
          <w:lang w:val="fr-BE"/>
        </w:rPr>
        <w:t>de Cooperatives</w:t>
      </w:r>
      <w:r w:rsidR="00661D36" w:rsidRPr="009B13D8">
        <w:rPr>
          <w:rFonts w:ascii="Tahoma" w:hAnsi="Tahoma" w:cs="Tahoma"/>
          <w:sz w:val="22"/>
          <w:szCs w:val="22"/>
          <w:lang w:val="fr-BE"/>
        </w:rPr>
        <w:t xml:space="preserve"> in Europe. </w:t>
      </w:r>
      <w:r>
        <w:rPr>
          <w:rFonts w:ascii="Tahoma" w:hAnsi="Tahoma" w:cs="Tahoma"/>
          <w:sz w:val="22"/>
          <w:szCs w:val="22"/>
          <w:lang w:val="fr-BE"/>
        </w:rPr>
        <w:t>Cependant</w:t>
      </w:r>
      <w:r w:rsidR="001E270A">
        <w:rPr>
          <w:rFonts w:ascii="Tahoma" w:hAnsi="Tahoma" w:cs="Tahoma"/>
          <w:sz w:val="22"/>
          <w:szCs w:val="22"/>
          <w:lang w:val="fr-BE"/>
        </w:rPr>
        <w:t>,</w:t>
      </w:r>
      <w:r>
        <w:rPr>
          <w:rFonts w:ascii="Tahoma" w:hAnsi="Tahoma" w:cs="Tahoma"/>
          <w:sz w:val="22"/>
          <w:szCs w:val="22"/>
          <w:lang w:val="fr-BE"/>
        </w:rPr>
        <w:t xml:space="preserve"> la cotisation est payée par l’OPHACO</w:t>
      </w:r>
      <w:r w:rsidR="00661D36" w:rsidRPr="009B13D8">
        <w:rPr>
          <w:rFonts w:ascii="Tahoma" w:hAnsi="Tahoma" w:cs="Tahoma"/>
          <w:sz w:val="22"/>
          <w:szCs w:val="22"/>
          <w:lang w:val="fr-BE"/>
        </w:rPr>
        <w:t xml:space="preserve">. </w:t>
      </w:r>
    </w:p>
    <w:p w:rsidR="00EA3B7C" w:rsidRPr="009B13D8" w:rsidRDefault="00EA3B7C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661D36" w:rsidRPr="009B13D8" w:rsidRDefault="009B13D8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9B13D8">
        <w:rPr>
          <w:rFonts w:ascii="Tahoma" w:hAnsi="Tahoma" w:cs="Tahoma"/>
          <w:sz w:val="22"/>
          <w:szCs w:val="22"/>
          <w:lang w:val="fr-BE"/>
        </w:rPr>
        <w:t xml:space="preserve">Le </w:t>
      </w:r>
      <w:r w:rsidR="001E270A">
        <w:rPr>
          <w:rFonts w:ascii="Tahoma" w:hAnsi="Tahoma" w:cs="Tahoma"/>
          <w:sz w:val="22"/>
          <w:szCs w:val="22"/>
          <w:lang w:val="fr-BE"/>
        </w:rPr>
        <w:t>s</w:t>
      </w:r>
      <w:r w:rsidRPr="009B13D8">
        <w:rPr>
          <w:rFonts w:ascii="Tahoma" w:hAnsi="Tahoma" w:cs="Tahoma"/>
          <w:sz w:val="22"/>
          <w:szCs w:val="22"/>
          <w:lang w:val="fr-BE"/>
        </w:rPr>
        <w:t xml:space="preserve">ecrétaire général </w:t>
      </w:r>
      <w:r w:rsidR="001E270A">
        <w:rPr>
          <w:rFonts w:ascii="Tahoma" w:hAnsi="Tahoma" w:cs="Tahoma"/>
          <w:sz w:val="22"/>
          <w:szCs w:val="22"/>
          <w:lang w:val="fr-BE"/>
        </w:rPr>
        <w:t xml:space="preserve">fait </w:t>
      </w:r>
      <w:r w:rsidR="001D24EE">
        <w:rPr>
          <w:rFonts w:ascii="Tahoma" w:hAnsi="Tahoma" w:cs="Tahoma"/>
          <w:sz w:val="22"/>
          <w:szCs w:val="22"/>
          <w:lang w:val="fr-BE"/>
        </w:rPr>
        <w:t>remarque</w:t>
      </w:r>
      <w:r w:rsidR="001E270A">
        <w:rPr>
          <w:rFonts w:ascii="Tahoma" w:hAnsi="Tahoma" w:cs="Tahoma"/>
          <w:sz w:val="22"/>
          <w:szCs w:val="22"/>
          <w:lang w:val="fr-BE"/>
        </w:rPr>
        <w:t>r</w:t>
      </w:r>
      <w:r w:rsidR="001D24EE">
        <w:rPr>
          <w:rFonts w:ascii="Tahoma" w:hAnsi="Tahoma" w:cs="Tahoma"/>
          <w:sz w:val="22"/>
          <w:szCs w:val="22"/>
          <w:lang w:val="fr-BE"/>
        </w:rPr>
        <w:t xml:space="preserve"> </w:t>
      </w:r>
      <w:r w:rsidRPr="009B13D8">
        <w:rPr>
          <w:rFonts w:ascii="Tahoma" w:hAnsi="Tahoma" w:cs="Tahoma"/>
          <w:sz w:val="22"/>
          <w:szCs w:val="22"/>
          <w:lang w:val="fr-BE"/>
        </w:rPr>
        <w:t xml:space="preserve">que </w:t>
      </w:r>
      <w:r w:rsidR="001E270A">
        <w:rPr>
          <w:rFonts w:ascii="Tahoma" w:hAnsi="Tahoma" w:cs="Tahoma"/>
          <w:sz w:val="22"/>
          <w:szCs w:val="22"/>
          <w:lang w:val="fr-BE"/>
        </w:rPr>
        <w:t>ce</w:t>
      </w:r>
      <w:r w:rsidRPr="009B13D8">
        <w:rPr>
          <w:rFonts w:ascii="Tahoma" w:hAnsi="Tahoma" w:cs="Tahoma"/>
          <w:sz w:val="22"/>
          <w:szCs w:val="22"/>
          <w:lang w:val="fr-BE"/>
        </w:rPr>
        <w:t xml:space="preserve"> n’est pas une bonne fa</w:t>
      </w:r>
      <w:r>
        <w:rPr>
          <w:rFonts w:ascii="Tahoma" w:hAnsi="Tahoma" w:cs="Tahoma"/>
          <w:sz w:val="22"/>
          <w:szCs w:val="22"/>
          <w:lang w:val="fr-BE"/>
        </w:rPr>
        <w:t>ç</w:t>
      </w:r>
      <w:r w:rsidRPr="009B13D8">
        <w:rPr>
          <w:rFonts w:ascii="Tahoma" w:hAnsi="Tahoma" w:cs="Tahoma"/>
          <w:sz w:val="22"/>
          <w:szCs w:val="22"/>
          <w:lang w:val="fr-BE"/>
        </w:rPr>
        <w:t>on de travailler</w:t>
      </w:r>
      <w:r>
        <w:rPr>
          <w:rFonts w:ascii="Tahoma" w:hAnsi="Tahoma" w:cs="Tahoma"/>
          <w:sz w:val="22"/>
          <w:szCs w:val="22"/>
          <w:lang w:val="fr-BE"/>
        </w:rPr>
        <w:t xml:space="preserve"> car les questions suivantes se posent :</w:t>
      </w:r>
    </w:p>
    <w:p w:rsidR="00661D36" w:rsidRPr="001D24EE" w:rsidRDefault="001D24EE" w:rsidP="00EA3B7C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 xml:space="preserve">Qui doit participer à l’assemblée générale de </w:t>
      </w:r>
      <w:r w:rsidR="00661D36" w:rsidRPr="001D24EE">
        <w:rPr>
          <w:rFonts w:ascii="Tahoma" w:hAnsi="Tahoma" w:cs="Tahoma"/>
          <w:sz w:val="22"/>
          <w:szCs w:val="22"/>
          <w:lang w:val="fr-BE"/>
        </w:rPr>
        <w:t xml:space="preserve">Cooperatives in Europe: </w:t>
      </w:r>
      <w:r w:rsidRPr="001D24EE">
        <w:rPr>
          <w:rFonts w:ascii="Tahoma" w:hAnsi="Tahoma" w:cs="Tahoma"/>
          <w:sz w:val="22"/>
          <w:szCs w:val="22"/>
          <w:lang w:val="fr-BE"/>
        </w:rPr>
        <w:t>l’organisation qui est membre</w:t>
      </w:r>
      <w:r w:rsidR="00661D36" w:rsidRPr="001D24EE">
        <w:rPr>
          <w:rFonts w:ascii="Tahoma" w:hAnsi="Tahoma" w:cs="Tahoma"/>
          <w:sz w:val="22"/>
          <w:szCs w:val="22"/>
          <w:lang w:val="fr-BE"/>
        </w:rPr>
        <w:t xml:space="preserve"> (</w:t>
      </w:r>
      <w:r>
        <w:rPr>
          <w:rFonts w:ascii="Tahoma" w:hAnsi="Tahoma" w:cs="Tahoma"/>
          <w:sz w:val="22"/>
          <w:szCs w:val="22"/>
          <w:lang w:val="fr-BE"/>
        </w:rPr>
        <w:t>UEPS</w:t>
      </w:r>
      <w:r w:rsidR="00661D36" w:rsidRPr="001D24EE">
        <w:rPr>
          <w:rFonts w:ascii="Tahoma" w:hAnsi="Tahoma" w:cs="Tahoma"/>
          <w:sz w:val="22"/>
          <w:szCs w:val="22"/>
          <w:lang w:val="fr-BE"/>
        </w:rPr>
        <w:t xml:space="preserve">) </w:t>
      </w:r>
      <w:r>
        <w:rPr>
          <w:rFonts w:ascii="Tahoma" w:hAnsi="Tahoma" w:cs="Tahoma"/>
          <w:sz w:val="22"/>
          <w:szCs w:val="22"/>
          <w:lang w:val="fr-BE"/>
        </w:rPr>
        <w:t>ou l’organisation qui pa</w:t>
      </w:r>
      <w:r w:rsidR="001E270A">
        <w:rPr>
          <w:rFonts w:ascii="Tahoma" w:hAnsi="Tahoma" w:cs="Tahoma"/>
          <w:sz w:val="22"/>
          <w:szCs w:val="22"/>
          <w:lang w:val="fr-BE"/>
        </w:rPr>
        <w:t>i</w:t>
      </w:r>
      <w:r>
        <w:rPr>
          <w:rFonts w:ascii="Tahoma" w:hAnsi="Tahoma" w:cs="Tahoma"/>
          <w:sz w:val="22"/>
          <w:szCs w:val="22"/>
          <w:lang w:val="fr-BE"/>
        </w:rPr>
        <w:t>e</w:t>
      </w:r>
      <w:r w:rsidR="00661D36" w:rsidRPr="001D24EE">
        <w:rPr>
          <w:rFonts w:ascii="Tahoma" w:hAnsi="Tahoma" w:cs="Tahoma"/>
          <w:sz w:val="22"/>
          <w:szCs w:val="22"/>
          <w:lang w:val="fr-BE"/>
        </w:rPr>
        <w:t xml:space="preserve"> (OPHACO)?</w:t>
      </w:r>
    </w:p>
    <w:p w:rsidR="00661D36" w:rsidRPr="00160473" w:rsidRDefault="001D24EE" w:rsidP="00EA3B7C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  <w:lang w:val="fr-BE"/>
        </w:rPr>
      </w:pPr>
      <w:r w:rsidRPr="00160473">
        <w:rPr>
          <w:rFonts w:ascii="Tahoma" w:hAnsi="Tahoma" w:cs="Tahoma"/>
          <w:sz w:val="22"/>
          <w:szCs w:val="22"/>
          <w:lang w:val="fr-BE"/>
        </w:rPr>
        <w:t xml:space="preserve">Qui décide </w:t>
      </w:r>
      <w:r w:rsidR="001C45F5">
        <w:rPr>
          <w:rFonts w:ascii="Tahoma" w:hAnsi="Tahoma" w:cs="Tahoma"/>
          <w:sz w:val="22"/>
          <w:szCs w:val="22"/>
          <w:lang w:val="fr-BE"/>
        </w:rPr>
        <w:t>de</w:t>
      </w:r>
      <w:r w:rsidRPr="00160473">
        <w:rPr>
          <w:rFonts w:ascii="Tahoma" w:hAnsi="Tahoma" w:cs="Tahoma"/>
          <w:sz w:val="22"/>
          <w:szCs w:val="22"/>
          <w:lang w:val="fr-BE"/>
        </w:rPr>
        <w:t xml:space="preserve"> la continuité de l’adhésion</w:t>
      </w:r>
      <w:r w:rsidR="00661D36" w:rsidRPr="00160473">
        <w:rPr>
          <w:rFonts w:ascii="Tahoma" w:hAnsi="Tahoma" w:cs="Tahoma"/>
          <w:sz w:val="22"/>
          <w:szCs w:val="22"/>
          <w:lang w:val="fr-BE"/>
        </w:rPr>
        <w:t xml:space="preserve">: </w:t>
      </w:r>
      <w:r w:rsidRPr="00160473">
        <w:rPr>
          <w:rFonts w:ascii="Tahoma" w:hAnsi="Tahoma" w:cs="Tahoma"/>
          <w:sz w:val="22"/>
          <w:szCs w:val="22"/>
          <w:lang w:val="fr-BE"/>
        </w:rPr>
        <w:t>l’organisation qui est membre (UEPS</w:t>
      </w:r>
      <w:r w:rsidR="00661D36" w:rsidRPr="00160473">
        <w:rPr>
          <w:rFonts w:ascii="Tahoma" w:hAnsi="Tahoma" w:cs="Tahoma"/>
          <w:sz w:val="22"/>
          <w:szCs w:val="22"/>
          <w:lang w:val="fr-BE"/>
        </w:rPr>
        <w:t xml:space="preserve">) </w:t>
      </w:r>
      <w:r w:rsidRPr="00160473">
        <w:rPr>
          <w:rFonts w:ascii="Tahoma" w:hAnsi="Tahoma" w:cs="Tahoma"/>
          <w:sz w:val="22"/>
          <w:szCs w:val="22"/>
          <w:lang w:val="fr-BE"/>
        </w:rPr>
        <w:t>ou l’organisation qui pa</w:t>
      </w:r>
      <w:r w:rsidR="001E270A">
        <w:rPr>
          <w:rFonts w:ascii="Tahoma" w:hAnsi="Tahoma" w:cs="Tahoma"/>
          <w:sz w:val="22"/>
          <w:szCs w:val="22"/>
          <w:lang w:val="fr-BE"/>
        </w:rPr>
        <w:t>i</w:t>
      </w:r>
      <w:r w:rsidRPr="00160473">
        <w:rPr>
          <w:rFonts w:ascii="Tahoma" w:hAnsi="Tahoma" w:cs="Tahoma"/>
          <w:sz w:val="22"/>
          <w:szCs w:val="22"/>
          <w:lang w:val="fr-BE"/>
        </w:rPr>
        <w:t>e</w:t>
      </w:r>
      <w:r w:rsidR="00661D36" w:rsidRPr="00160473">
        <w:rPr>
          <w:rFonts w:ascii="Tahoma" w:hAnsi="Tahoma" w:cs="Tahoma"/>
          <w:sz w:val="22"/>
          <w:szCs w:val="22"/>
          <w:lang w:val="fr-BE"/>
        </w:rPr>
        <w:t xml:space="preserve"> (OPHACO)?</w:t>
      </w:r>
    </w:p>
    <w:p w:rsidR="005128AE" w:rsidRPr="00160473" w:rsidRDefault="005128AE" w:rsidP="005128AE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5128AE" w:rsidRPr="00160473" w:rsidRDefault="001E270A" w:rsidP="005128AE">
      <w:p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Le s</w:t>
      </w:r>
      <w:r w:rsidR="00160473" w:rsidRPr="00160473">
        <w:rPr>
          <w:rFonts w:ascii="Tahoma" w:hAnsi="Tahoma" w:cs="Tahoma"/>
          <w:sz w:val="22"/>
          <w:szCs w:val="22"/>
          <w:lang w:val="fr-BE"/>
        </w:rPr>
        <w:t xml:space="preserve">ecrétaire général a </w:t>
      </w:r>
      <w:r>
        <w:rPr>
          <w:rFonts w:ascii="Tahoma" w:hAnsi="Tahoma" w:cs="Tahoma"/>
          <w:sz w:val="22"/>
          <w:szCs w:val="22"/>
          <w:lang w:val="fr-BE"/>
        </w:rPr>
        <w:t xml:space="preserve">récemment </w:t>
      </w:r>
      <w:r w:rsidR="00160473" w:rsidRPr="00160473">
        <w:rPr>
          <w:rFonts w:ascii="Tahoma" w:hAnsi="Tahoma" w:cs="Tahoma"/>
          <w:sz w:val="22"/>
          <w:szCs w:val="22"/>
          <w:lang w:val="fr-BE"/>
        </w:rPr>
        <w:t xml:space="preserve">eu </w:t>
      </w:r>
      <w:r w:rsidR="001C45F5" w:rsidRPr="00160473">
        <w:rPr>
          <w:rFonts w:ascii="Tahoma" w:hAnsi="Tahoma" w:cs="Tahoma"/>
          <w:sz w:val="22"/>
          <w:szCs w:val="22"/>
          <w:lang w:val="fr-BE"/>
        </w:rPr>
        <w:t>une entrevue</w:t>
      </w:r>
      <w:r w:rsidR="00160473" w:rsidRPr="00160473">
        <w:rPr>
          <w:rFonts w:ascii="Tahoma" w:hAnsi="Tahoma" w:cs="Tahoma"/>
          <w:sz w:val="22"/>
          <w:szCs w:val="22"/>
          <w:lang w:val="fr-BE"/>
        </w:rPr>
        <w:t xml:space="preserve"> avec Cooperatives in Europe</w:t>
      </w:r>
      <w:r>
        <w:rPr>
          <w:rFonts w:ascii="Tahoma" w:hAnsi="Tahoma" w:cs="Tahoma"/>
          <w:sz w:val="22"/>
          <w:szCs w:val="22"/>
          <w:lang w:val="fr-BE"/>
        </w:rPr>
        <w:t> ;</w:t>
      </w:r>
      <w:r w:rsidR="00160473" w:rsidRPr="00160473">
        <w:rPr>
          <w:rFonts w:ascii="Tahoma" w:hAnsi="Tahoma" w:cs="Tahoma"/>
          <w:sz w:val="22"/>
          <w:szCs w:val="22"/>
          <w:lang w:val="fr-BE"/>
        </w:rPr>
        <w:t xml:space="preserve"> </w:t>
      </w:r>
      <w:r w:rsidR="00571DA1">
        <w:rPr>
          <w:rFonts w:ascii="Tahoma" w:hAnsi="Tahoma" w:cs="Tahoma"/>
          <w:sz w:val="22"/>
          <w:szCs w:val="22"/>
          <w:lang w:val="fr-BE"/>
        </w:rPr>
        <w:t xml:space="preserve">les </w:t>
      </w:r>
      <w:r w:rsidR="00160473" w:rsidRPr="00160473">
        <w:rPr>
          <w:rFonts w:ascii="Tahoma" w:hAnsi="Tahoma" w:cs="Tahoma"/>
          <w:sz w:val="22"/>
          <w:szCs w:val="22"/>
          <w:lang w:val="fr-BE"/>
        </w:rPr>
        <w:t>conclusions</w:t>
      </w:r>
      <w:r w:rsidR="00571DA1">
        <w:rPr>
          <w:rFonts w:ascii="Tahoma" w:hAnsi="Tahoma" w:cs="Tahoma"/>
          <w:sz w:val="22"/>
          <w:szCs w:val="22"/>
          <w:lang w:val="fr-BE"/>
        </w:rPr>
        <w:t xml:space="preserve"> sont les suivantes</w:t>
      </w:r>
      <w:r w:rsidR="005128AE" w:rsidRPr="00160473">
        <w:rPr>
          <w:rFonts w:ascii="Tahoma" w:hAnsi="Tahoma" w:cs="Tahoma"/>
          <w:sz w:val="22"/>
          <w:szCs w:val="22"/>
          <w:lang w:val="fr-BE"/>
        </w:rPr>
        <w:t>:</w:t>
      </w:r>
    </w:p>
    <w:p w:rsidR="005128AE" w:rsidRPr="00571DA1" w:rsidRDefault="00571DA1" w:rsidP="005128AE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 xml:space="preserve">Ils entretiennent de bons contacts avec les institutions </w:t>
      </w:r>
      <w:r w:rsidR="001E270A">
        <w:rPr>
          <w:rFonts w:ascii="Tahoma" w:hAnsi="Tahoma" w:cs="Tahoma"/>
          <w:sz w:val="22"/>
          <w:szCs w:val="22"/>
          <w:lang w:val="fr-BE"/>
        </w:rPr>
        <w:t>e</w:t>
      </w:r>
      <w:r>
        <w:rPr>
          <w:rFonts w:ascii="Tahoma" w:hAnsi="Tahoma" w:cs="Tahoma"/>
          <w:sz w:val="22"/>
          <w:szCs w:val="22"/>
          <w:lang w:val="fr-BE"/>
        </w:rPr>
        <w:t>uropéennes</w:t>
      </w:r>
      <w:r w:rsidR="001E270A">
        <w:rPr>
          <w:rFonts w:ascii="Tahoma" w:hAnsi="Tahoma" w:cs="Tahoma"/>
          <w:sz w:val="22"/>
          <w:szCs w:val="22"/>
          <w:lang w:val="fr-BE"/>
        </w:rPr>
        <w:t> ;</w:t>
      </w:r>
    </w:p>
    <w:p w:rsidR="005128AE" w:rsidRPr="00571DA1" w:rsidRDefault="00571DA1" w:rsidP="005128AE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fr-BE"/>
        </w:rPr>
      </w:pPr>
      <w:r w:rsidRPr="00571DA1">
        <w:rPr>
          <w:rFonts w:ascii="Tahoma" w:hAnsi="Tahoma" w:cs="Tahoma"/>
          <w:sz w:val="22"/>
          <w:szCs w:val="22"/>
          <w:lang w:val="fr-BE"/>
        </w:rPr>
        <w:t>Ils disposent d’un réseau étendu d’organisations coopératives en Europe et dans différents secteurs</w:t>
      </w:r>
      <w:r w:rsidR="001E270A">
        <w:rPr>
          <w:rFonts w:ascii="Tahoma" w:hAnsi="Tahoma" w:cs="Tahoma"/>
          <w:sz w:val="22"/>
          <w:szCs w:val="22"/>
          <w:lang w:val="fr-BE"/>
        </w:rPr>
        <w:t>.</w:t>
      </w:r>
    </w:p>
    <w:p w:rsidR="005128AE" w:rsidRPr="00A1635C" w:rsidRDefault="00A1635C" w:rsidP="005128AE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A1635C">
        <w:rPr>
          <w:rFonts w:ascii="Tahoma" w:hAnsi="Tahoma" w:cs="Tahoma"/>
          <w:sz w:val="22"/>
          <w:szCs w:val="22"/>
          <w:lang w:val="fr-BE"/>
        </w:rPr>
        <w:t>Ces contacts peuvent potentiellement être précieux pour notre petite organisation</w:t>
      </w:r>
      <w:r w:rsidR="005128AE" w:rsidRPr="00A1635C">
        <w:rPr>
          <w:rFonts w:ascii="Tahoma" w:hAnsi="Tahoma" w:cs="Tahoma"/>
          <w:sz w:val="22"/>
          <w:szCs w:val="22"/>
          <w:lang w:val="fr-BE"/>
        </w:rPr>
        <w:t xml:space="preserve">. </w:t>
      </w:r>
    </w:p>
    <w:p w:rsidR="00661D36" w:rsidRPr="00A1635C" w:rsidRDefault="00661D36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EA3B7C" w:rsidRPr="001C45F5" w:rsidRDefault="00A1635C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A1635C">
        <w:rPr>
          <w:rFonts w:ascii="Tahoma" w:hAnsi="Tahoma" w:cs="Tahoma"/>
          <w:sz w:val="22"/>
          <w:szCs w:val="22"/>
          <w:lang w:val="fr-BE"/>
        </w:rPr>
        <w:t>M</w:t>
      </w:r>
      <w:r w:rsidR="00EA3B7C" w:rsidRPr="00A1635C">
        <w:rPr>
          <w:rFonts w:ascii="Tahoma" w:hAnsi="Tahoma" w:cs="Tahoma"/>
          <w:sz w:val="22"/>
          <w:szCs w:val="22"/>
          <w:lang w:val="fr-BE"/>
        </w:rPr>
        <w:t xml:space="preserve">. Bonichon </w:t>
      </w:r>
      <w:r w:rsidRPr="00A1635C">
        <w:rPr>
          <w:rFonts w:ascii="Tahoma" w:hAnsi="Tahoma" w:cs="Tahoma"/>
          <w:sz w:val="22"/>
          <w:szCs w:val="22"/>
          <w:lang w:val="fr-BE"/>
        </w:rPr>
        <w:t xml:space="preserve">comprend que la cotisation doit être </w:t>
      </w:r>
      <w:r w:rsidR="00EB3260" w:rsidRPr="00A1635C">
        <w:rPr>
          <w:rFonts w:ascii="Tahoma" w:hAnsi="Tahoma" w:cs="Tahoma"/>
          <w:sz w:val="22"/>
          <w:szCs w:val="22"/>
          <w:lang w:val="fr-BE"/>
        </w:rPr>
        <w:t>payée</w:t>
      </w:r>
      <w:r w:rsidRPr="00A1635C">
        <w:rPr>
          <w:rFonts w:ascii="Tahoma" w:hAnsi="Tahoma" w:cs="Tahoma"/>
          <w:sz w:val="22"/>
          <w:szCs w:val="22"/>
          <w:lang w:val="fr-BE"/>
        </w:rPr>
        <w:t xml:space="preserve"> par l’organisation membre. </w:t>
      </w:r>
      <w:r w:rsidRPr="001C45F5">
        <w:rPr>
          <w:rFonts w:ascii="Tahoma" w:hAnsi="Tahoma" w:cs="Tahoma"/>
          <w:sz w:val="22"/>
          <w:szCs w:val="22"/>
          <w:lang w:val="fr-BE"/>
        </w:rPr>
        <w:t>Il propose d’essayer pour un an</w:t>
      </w:r>
      <w:r w:rsidR="0091545E" w:rsidRPr="001C45F5">
        <w:rPr>
          <w:rFonts w:ascii="Tahoma" w:hAnsi="Tahoma" w:cs="Tahoma"/>
          <w:sz w:val="22"/>
          <w:szCs w:val="22"/>
          <w:lang w:val="fr-BE"/>
        </w:rPr>
        <w:t>.</w:t>
      </w:r>
    </w:p>
    <w:p w:rsidR="00590B22" w:rsidRPr="001C45F5" w:rsidRDefault="00590B22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590B22" w:rsidRPr="00A1635C" w:rsidRDefault="00A1635C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A1635C">
        <w:rPr>
          <w:rFonts w:ascii="Tahoma" w:hAnsi="Tahoma" w:cs="Tahoma"/>
          <w:sz w:val="22"/>
          <w:szCs w:val="22"/>
          <w:lang w:val="fr-BE"/>
        </w:rPr>
        <w:t>M</w:t>
      </w:r>
      <w:r w:rsidR="0091545E" w:rsidRPr="00A1635C">
        <w:rPr>
          <w:rFonts w:ascii="Tahoma" w:hAnsi="Tahoma" w:cs="Tahoma"/>
          <w:sz w:val="22"/>
          <w:szCs w:val="22"/>
          <w:lang w:val="fr-BE"/>
        </w:rPr>
        <w:t xml:space="preserve">. Salmi </w:t>
      </w:r>
      <w:r w:rsidRPr="00A1635C">
        <w:rPr>
          <w:rFonts w:ascii="Tahoma" w:hAnsi="Tahoma" w:cs="Tahoma"/>
          <w:sz w:val="22"/>
          <w:szCs w:val="22"/>
          <w:lang w:val="fr-BE"/>
        </w:rPr>
        <w:t xml:space="preserve">demande quelle est </w:t>
      </w:r>
      <w:r w:rsidR="001C45F5" w:rsidRPr="00A1635C">
        <w:rPr>
          <w:rFonts w:ascii="Tahoma" w:hAnsi="Tahoma" w:cs="Tahoma"/>
          <w:sz w:val="22"/>
          <w:szCs w:val="22"/>
          <w:lang w:val="fr-BE"/>
        </w:rPr>
        <w:t>la valeur ajoutée</w:t>
      </w:r>
      <w:r w:rsidRPr="00A1635C">
        <w:rPr>
          <w:rFonts w:ascii="Tahoma" w:hAnsi="Tahoma" w:cs="Tahoma"/>
          <w:sz w:val="22"/>
          <w:szCs w:val="22"/>
          <w:lang w:val="fr-BE"/>
        </w:rPr>
        <w:t xml:space="preserve"> pour l’UEPS</w:t>
      </w:r>
      <w:r w:rsidR="0091545E" w:rsidRPr="00A1635C">
        <w:rPr>
          <w:rFonts w:ascii="Tahoma" w:hAnsi="Tahoma" w:cs="Tahoma"/>
          <w:sz w:val="22"/>
          <w:szCs w:val="22"/>
          <w:lang w:val="fr-BE"/>
        </w:rPr>
        <w:t xml:space="preserve">. </w:t>
      </w:r>
    </w:p>
    <w:p w:rsidR="005128AE" w:rsidRPr="00A1635C" w:rsidRDefault="005128AE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5128AE" w:rsidRPr="00FE3270" w:rsidRDefault="00FE3270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FE3270">
        <w:rPr>
          <w:rFonts w:ascii="Tahoma" w:hAnsi="Tahoma" w:cs="Tahoma"/>
          <w:sz w:val="22"/>
          <w:szCs w:val="22"/>
          <w:lang w:val="fr-BE"/>
        </w:rPr>
        <w:lastRenderedPageBreak/>
        <w:t>M</w:t>
      </w:r>
      <w:r w:rsidR="005128AE" w:rsidRPr="00FE3270">
        <w:rPr>
          <w:rFonts w:ascii="Tahoma" w:hAnsi="Tahoma" w:cs="Tahoma"/>
          <w:sz w:val="22"/>
          <w:szCs w:val="22"/>
          <w:lang w:val="fr-BE"/>
        </w:rPr>
        <w:t xml:space="preserve">. Gizzi </w:t>
      </w:r>
      <w:r w:rsidRPr="00FE3270">
        <w:rPr>
          <w:rFonts w:ascii="Tahoma" w:hAnsi="Tahoma" w:cs="Tahoma"/>
          <w:sz w:val="22"/>
          <w:szCs w:val="22"/>
          <w:lang w:val="fr-BE"/>
        </w:rPr>
        <w:t>propose de réfléchir aux organisations avec lesquelles nous devons maintenir et entretenir des contacts et de prend</w:t>
      </w:r>
      <w:r w:rsidR="008E2FD0">
        <w:rPr>
          <w:rFonts w:ascii="Tahoma" w:hAnsi="Tahoma" w:cs="Tahoma"/>
          <w:sz w:val="22"/>
          <w:szCs w:val="22"/>
          <w:lang w:val="fr-BE"/>
        </w:rPr>
        <w:t>r</w:t>
      </w:r>
      <w:r w:rsidRPr="00FE3270">
        <w:rPr>
          <w:rFonts w:ascii="Tahoma" w:hAnsi="Tahoma" w:cs="Tahoma"/>
          <w:sz w:val="22"/>
          <w:szCs w:val="22"/>
          <w:lang w:val="fr-BE"/>
        </w:rPr>
        <w:t>e la décision lors de notre prochaine réunion</w:t>
      </w:r>
      <w:r w:rsidR="005128AE" w:rsidRPr="00FE3270">
        <w:rPr>
          <w:rFonts w:ascii="Tahoma" w:hAnsi="Tahoma" w:cs="Tahoma"/>
          <w:sz w:val="22"/>
          <w:szCs w:val="22"/>
          <w:lang w:val="fr-BE"/>
        </w:rPr>
        <w:t>.</w:t>
      </w:r>
    </w:p>
    <w:p w:rsidR="00FD5470" w:rsidRPr="001C45F5" w:rsidRDefault="008E2FD0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1C45F5">
        <w:rPr>
          <w:rFonts w:ascii="Tahoma" w:hAnsi="Tahoma" w:cs="Tahoma"/>
          <w:sz w:val="22"/>
          <w:szCs w:val="22"/>
          <w:lang w:val="fr-BE"/>
        </w:rPr>
        <w:t>Il aborde également</w:t>
      </w:r>
      <w:r w:rsidR="00FD5470" w:rsidRPr="001C45F5">
        <w:rPr>
          <w:rFonts w:ascii="Tahoma" w:hAnsi="Tahoma" w:cs="Tahoma"/>
          <w:sz w:val="22"/>
          <w:szCs w:val="22"/>
          <w:lang w:val="fr-BE"/>
        </w:rPr>
        <w:t xml:space="preserve"> </w:t>
      </w:r>
      <w:r w:rsidRPr="001C45F5">
        <w:rPr>
          <w:rFonts w:ascii="Tahoma" w:hAnsi="Tahoma" w:cs="Tahoma"/>
          <w:sz w:val="22"/>
          <w:szCs w:val="22"/>
          <w:lang w:val="fr-BE"/>
        </w:rPr>
        <w:t>Federsanita</w:t>
      </w:r>
      <w:r w:rsidR="00584AB0" w:rsidRPr="001C45F5">
        <w:rPr>
          <w:rFonts w:ascii="Tahoma" w:hAnsi="Tahoma" w:cs="Tahoma"/>
          <w:sz w:val="22"/>
          <w:szCs w:val="22"/>
          <w:lang w:val="fr-BE"/>
        </w:rPr>
        <w:t xml:space="preserve">. </w:t>
      </w:r>
    </w:p>
    <w:p w:rsidR="0091545E" w:rsidRPr="001C45F5" w:rsidRDefault="0091545E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91545E" w:rsidRPr="00226824" w:rsidRDefault="00EB3260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226824">
        <w:rPr>
          <w:rFonts w:ascii="Tahoma" w:hAnsi="Tahoma" w:cs="Tahoma"/>
          <w:sz w:val="22"/>
          <w:szCs w:val="22"/>
          <w:lang w:val="fr-BE"/>
        </w:rPr>
        <w:t>Décision</w:t>
      </w:r>
      <w:r w:rsidR="0091545E" w:rsidRPr="00226824">
        <w:rPr>
          <w:rFonts w:ascii="Tahoma" w:hAnsi="Tahoma" w:cs="Tahoma"/>
          <w:sz w:val="22"/>
          <w:szCs w:val="22"/>
          <w:lang w:val="fr-BE"/>
        </w:rPr>
        <w:t xml:space="preserve">: </w:t>
      </w:r>
      <w:r w:rsidR="008E2FD0" w:rsidRPr="00226824">
        <w:rPr>
          <w:rFonts w:ascii="Tahoma" w:hAnsi="Tahoma" w:cs="Tahoma"/>
          <w:sz w:val="22"/>
          <w:szCs w:val="22"/>
          <w:lang w:val="fr-BE"/>
        </w:rPr>
        <w:t xml:space="preserve">Le secrétaire </w:t>
      </w:r>
      <w:r w:rsidR="001C45F5" w:rsidRPr="00226824">
        <w:rPr>
          <w:rFonts w:ascii="Tahoma" w:hAnsi="Tahoma" w:cs="Tahoma"/>
          <w:sz w:val="22"/>
          <w:szCs w:val="22"/>
          <w:lang w:val="fr-BE"/>
        </w:rPr>
        <w:t>général explorera</w:t>
      </w:r>
      <w:r w:rsidR="008E2FD0" w:rsidRPr="00226824">
        <w:rPr>
          <w:rFonts w:ascii="Tahoma" w:hAnsi="Tahoma" w:cs="Tahoma"/>
          <w:sz w:val="22"/>
          <w:szCs w:val="22"/>
          <w:lang w:val="fr-BE"/>
        </w:rPr>
        <w:t xml:space="preserve"> les activités de </w:t>
      </w:r>
      <w:r w:rsidR="005128AE" w:rsidRPr="00226824">
        <w:rPr>
          <w:rFonts w:ascii="Tahoma" w:hAnsi="Tahoma" w:cs="Tahoma"/>
          <w:sz w:val="22"/>
          <w:szCs w:val="22"/>
          <w:lang w:val="fr-BE"/>
        </w:rPr>
        <w:t xml:space="preserve">Cooperatives </w:t>
      </w:r>
      <w:r w:rsidR="008E2FD0" w:rsidRPr="00226824">
        <w:rPr>
          <w:rFonts w:ascii="Tahoma" w:hAnsi="Tahoma" w:cs="Tahoma"/>
          <w:sz w:val="22"/>
          <w:szCs w:val="22"/>
          <w:lang w:val="fr-BE"/>
        </w:rPr>
        <w:t xml:space="preserve">et en fera rapport afin que les administrateurs </w:t>
      </w:r>
      <w:r w:rsidRPr="00226824">
        <w:rPr>
          <w:rFonts w:ascii="Tahoma" w:hAnsi="Tahoma" w:cs="Tahoma"/>
          <w:sz w:val="22"/>
          <w:szCs w:val="22"/>
          <w:lang w:val="fr-BE"/>
        </w:rPr>
        <w:t>puissent</w:t>
      </w:r>
      <w:r w:rsidR="008E2FD0" w:rsidRPr="00226824">
        <w:rPr>
          <w:rFonts w:ascii="Tahoma" w:hAnsi="Tahoma" w:cs="Tahoma"/>
          <w:sz w:val="22"/>
          <w:szCs w:val="22"/>
          <w:lang w:val="fr-BE"/>
        </w:rPr>
        <w:t xml:space="preserve"> juger </w:t>
      </w:r>
      <w:r w:rsidR="001C45F5" w:rsidRPr="00226824">
        <w:rPr>
          <w:rFonts w:ascii="Tahoma" w:hAnsi="Tahoma" w:cs="Tahoma"/>
          <w:sz w:val="22"/>
          <w:szCs w:val="22"/>
          <w:lang w:val="fr-BE"/>
        </w:rPr>
        <w:t>de la valeur ajoutée</w:t>
      </w:r>
      <w:r w:rsidR="008E2FD0" w:rsidRPr="00226824">
        <w:rPr>
          <w:rFonts w:ascii="Tahoma" w:hAnsi="Tahoma" w:cs="Tahoma"/>
          <w:sz w:val="22"/>
          <w:szCs w:val="22"/>
          <w:lang w:val="fr-BE"/>
        </w:rPr>
        <w:t xml:space="preserve"> de l’adhésion</w:t>
      </w:r>
      <w:r w:rsidR="005128AE" w:rsidRPr="00226824">
        <w:rPr>
          <w:rFonts w:ascii="Tahoma" w:hAnsi="Tahoma" w:cs="Tahoma"/>
          <w:sz w:val="22"/>
          <w:szCs w:val="22"/>
          <w:lang w:val="fr-BE"/>
        </w:rPr>
        <w:t xml:space="preserve">. </w:t>
      </w:r>
    </w:p>
    <w:p w:rsidR="00584AB0" w:rsidRPr="00226824" w:rsidRDefault="00584AB0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584AB0" w:rsidRPr="00226824" w:rsidRDefault="00584AB0" w:rsidP="00525209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584AB0" w:rsidRPr="00584AB0" w:rsidRDefault="00584AB0" w:rsidP="00584AB0">
      <w:pPr>
        <w:rPr>
          <w:rFonts w:ascii="Tahoma" w:hAnsi="Tahoma" w:cs="Tahoma"/>
          <w:b/>
          <w:sz w:val="22"/>
          <w:szCs w:val="22"/>
        </w:rPr>
      </w:pPr>
      <w:r w:rsidRPr="00584AB0">
        <w:rPr>
          <w:rFonts w:ascii="Tahoma" w:hAnsi="Tahoma" w:cs="Tahoma"/>
          <w:b/>
          <w:sz w:val="22"/>
          <w:szCs w:val="22"/>
        </w:rPr>
        <w:t>6</w:t>
      </w:r>
      <w:r w:rsidRPr="00584AB0">
        <w:rPr>
          <w:rFonts w:ascii="Tahoma" w:hAnsi="Tahoma" w:cs="Tahoma"/>
          <w:b/>
          <w:sz w:val="22"/>
          <w:szCs w:val="22"/>
        </w:rPr>
        <w:tab/>
        <w:t>Le nouveau site web eurosocialpharma.org.</w:t>
      </w:r>
    </w:p>
    <w:p w:rsidR="00584AB0" w:rsidRDefault="00584AB0" w:rsidP="00525209">
      <w:pPr>
        <w:jc w:val="both"/>
        <w:rPr>
          <w:rFonts w:ascii="Tahoma" w:hAnsi="Tahoma" w:cs="Tahoma"/>
          <w:sz w:val="22"/>
          <w:szCs w:val="22"/>
        </w:rPr>
      </w:pPr>
    </w:p>
    <w:p w:rsidR="00584AB0" w:rsidRPr="00767FDD" w:rsidRDefault="00226824" w:rsidP="0052520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Voir note de séance</w:t>
      </w:r>
      <w:r w:rsidR="00767FDD" w:rsidRPr="00767FDD">
        <w:rPr>
          <w:rFonts w:ascii="Tahoma" w:hAnsi="Tahoma" w:cs="Tahoma"/>
          <w:b/>
          <w:sz w:val="22"/>
          <w:szCs w:val="22"/>
        </w:rPr>
        <w:t xml:space="preserve"> NDS 6. eurosocialpharma.org</w:t>
      </w:r>
      <w:r w:rsidR="00182B3D">
        <w:rPr>
          <w:rFonts w:ascii="Tahoma" w:hAnsi="Tahoma" w:cs="Tahoma"/>
          <w:b/>
          <w:sz w:val="22"/>
          <w:szCs w:val="22"/>
        </w:rPr>
        <w:t xml:space="preserve"> (+ annexes)</w:t>
      </w:r>
    </w:p>
    <w:p w:rsidR="00767FDD" w:rsidRDefault="00767FDD" w:rsidP="00525209">
      <w:pPr>
        <w:jc w:val="both"/>
        <w:rPr>
          <w:rFonts w:ascii="Tahoma" w:hAnsi="Tahoma" w:cs="Tahoma"/>
          <w:sz w:val="22"/>
          <w:szCs w:val="22"/>
        </w:rPr>
      </w:pPr>
    </w:p>
    <w:p w:rsidR="00182B3D" w:rsidRPr="00182B3D" w:rsidRDefault="00182B3D" w:rsidP="00182B3D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182B3D">
        <w:rPr>
          <w:rFonts w:ascii="Tahoma" w:hAnsi="Tahoma" w:cs="Tahoma"/>
          <w:sz w:val="22"/>
          <w:szCs w:val="22"/>
          <w:lang w:val="fr-BE"/>
        </w:rPr>
        <w:t xml:space="preserve">Le </w:t>
      </w:r>
      <w:r w:rsidR="001E270A">
        <w:rPr>
          <w:rFonts w:ascii="Tahoma" w:hAnsi="Tahoma" w:cs="Tahoma"/>
          <w:sz w:val="22"/>
          <w:szCs w:val="22"/>
          <w:lang w:val="fr-BE"/>
        </w:rPr>
        <w:t>s</w:t>
      </w:r>
      <w:r w:rsidRPr="00182B3D">
        <w:rPr>
          <w:rFonts w:ascii="Tahoma" w:hAnsi="Tahoma" w:cs="Tahoma"/>
          <w:sz w:val="22"/>
          <w:szCs w:val="22"/>
          <w:lang w:val="fr-BE"/>
        </w:rPr>
        <w:t xml:space="preserve">ecrétariat a pris contact avec le fournisseur actuel du site www.eurosocialpharma.org. Le site actuel est encore en fonction mais ne </w:t>
      </w:r>
      <w:r w:rsidR="001E270A">
        <w:rPr>
          <w:rFonts w:ascii="Tahoma" w:hAnsi="Tahoma" w:cs="Tahoma"/>
          <w:sz w:val="22"/>
          <w:szCs w:val="22"/>
          <w:lang w:val="fr-BE"/>
        </w:rPr>
        <w:t>peut</w:t>
      </w:r>
      <w:r w:rsidRPr="00182B3D">
        <w:rPr>
          <w:rFonts w:ascii="Tahoma" w:hAnsi="Tahoma" w:cs="Tahoma"/>
          <w:sz w:val="22"/>
          <w:szCs w:val="22"/>
          <w:lang w:val="fr-BE"/>
        </w:rPr>
        <w:t xml:space="preserve"> plus être mis à jour.</w:t>
      </w:r>
    </w:p>
    <w:p w:rsidR="00182B3D" w:rsidRDefault="00182B3D" w:rsidP="00182B3D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182B3D">
        <w:rPr>
          <w:rFonts w:ascii="Tahoma" w:hAnsi="Tahoma" w:cs="Tahoma"/>
          <w:sz w:val="22"/>
          <w:szCs w:val="22"/>
          <w:lang w:val="fr-BE"/>
        </w:rPr>
        <w:t xml:space="preserve">Notre fournisseur nous a transmis une offre de prix. Le </w:t>
      </w:r>
      <w:r w:rsidR="001E270A">
        <w:rPr>
          <w:rFonts w:ascii="Tahoma" w:hAnsi="Tahoma" w:cs="Tahoma"/>
          <w:sz w:val="22"/>
          <w:szCs w:val="22"/>
          <w:lang w:val="fr-BE"/>
        </w:rPr>
        <w:t>s</w:t>
      </w:r>
      <w:r w:rsidRPr="00182B3D">
        <w:rPr>
          <w:rFonts w:ascii="Tahoma" w:hAnsi="Tahoma" w:cs="Tahoma"/>
          <w:sz w:val="22"/>
          <w:szCs w:val="22"/>
          <w:lang w:val="fr-BE"/>
        </w:rPr>
        <w:t>ecrétariat a pris contact également avec d’autres fournisseurs. Les différentes offres de prix sont jointes en annexe</w:t>
      </w:r>
      <w:r>
        <w:rPr>
          <w:rFonts w:ascii="Tahoma" w:hAnsi="Tahoma" w:cs="Tahoma"/>
          <w:sz w:val="22"/>
          <w:szCs w:val="22"/>
          <w:lang w:val="fr-BE"/>
        </w:rPr>
        <w:t xml:space="preserve"> </w:t>
      </w:r>
      <w:r w:rsidR="001E270A">
        <w:rPr>
          <w:rFonts w:ascii="Tahoma" w:hAnsi="Tahoma" w:cs="Tahoma"/>
          <w:sz w:val="22"/>
          <w:szCs w:val="22"/>
          <w:lang w:val="fr-BE"/>
        </w:rPr>
        <w:t>à</w:t>
      </w:r>
      <w:r>
        <w:rPr>
          <w:rFonts w:ascii="Tahoma" w:hAnsi="Tahoma" w:cs="Tahoma"/>
          <w:sz w:val="22"/>
          <w:szCs w:val="22"/>
          <w:lang w:val="fr-BE"/>
        </w:rPr>
        <w:t xml:space="preserve"> la note de séance</w:t>
      </w:r>
      <w:r w:rsidRPr="00182B3D">
        <w:rPr>
          <w:rFonts w:ascii="Tahoma" w:hAnsi="Tahoma" w:cs="Tahoma"/>
          <w:sz w:val="22"/>
          <w:szCs w:val="22"/>
          <w:lang w:val="fr-BE"/>
        </w:rPr>
        <w:t>.</w:t>
      </w:r>
    </w:p>
    <w:p w:rsidR="00182B3D" w:rsidRDefault="00182B3D" w:rsidP="00182B3D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182B3D" w:rsidRDefault="00182B3D" w:rsidP="00182B3D">
      <w:p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 xml:space="preserve">Les prix </w:t>
      </w:r>
      <w:r w:rsidR="009F4F41">
        <w:rPr>
          <w:rFonts w:ascii="Tahoma" w:hAnsi="Tahoma" w:cs="Tahoma"/>
          <w:sz w:val="22"/>
          <w:szCs w:val="22"/>
          <w:lang w:val="fr-BE"/>
        </w:rPr>
        <w:t xml:space="preserve">(investissement) </w:t>
      </w:r>
      <w:r>
        <w:rPr>
          <w:rFonts w:ascii="Tahoma" w:hAnsi="Tahoma" w:cs="Tahoma"/>
          <w:sz w:val="22"/>
          <w:szCs w:val="22"/>
          <w:lang w:val="fr-BE"/>
        </w:rPr>
        <w:t xml:space="preserve">de 3 </w:t>
      </w:r>
      <w:r w:rsidR="001E270A">
        <w:rPr>
          <w:rFonts w:ascii="Tahoma" w:hAnsi="Tahoma" w:cs="Tahoma"/>
          <w:sz w:val="22"/>
          <w:szCs w:val="22"/>
          <w:lang w:val="fr-BE"/>
        </w:rPr>
        <w:t xml:space="preserve">des </w:t>
      </w:r>
      <w:r w:rsidR="00226824">
        <w:rPr>
          <w:rFonts w:ascii="Tahoma" w:hAnsi="Tahoma" w:cs="Tahoma"/>
          <w:sz w:val="22"/>
          <w:szCs w:val="22"/>
          <w:lang w:val="fr-BE"/>
        </w:rPr>
        <w:t>fournisseurs</w:t>
      </w:r>
      <w:r>
        <w:rPr>
          <w:rFonts w:ascii="Tahoma" w:hAnsi="Tahoma" w:cs="Tahoma"/>
          <w:sz w:val="22"/>
          <w:szCs w:val="22"/>
          <w:lang w:val="fr-BE"/>
        </w:rPr>
        <w:t xml:space="preserve"> varient entre 6750 EUR et 8250 EUR</w:t>
      </w:r>
      <w:r w:rsidR="009F4F41">
        <w:rPr>
          <w:rFonts w:ascii="Tahoma" w:hAnsi="Tahoma" w:cs="Tahoma"/>
          <w:sz w:val="22"/>
          <w:szCs w:val="22"/>
          <w:lang w:val="fr-BE"/>
        </w:rPr>
        <w:t xml:space="preserve">. </w:t>
      </w:r>
    </w:p>
    <w:p w:rsidR="009F4F41" w:rsidRDefault="009F4F41" w:rsidP="00182B3D">
      <w:p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Le fournisseur Dataconnect pr</w:t>
      </w:r>
      <w:r w:rsidR="001E270A">
        <w:rPr>
          <w:rFonts w:ascii="Tahoma" w:hAnsi="Tahoma" w:cs="Tahoma"/>
          <w:sz w:val="22"/>
          <w:szCs w:val="22"/>
          <w:lang w:val="fr-BE"/>
        </w:rPr>
        <w:t>opose</w:t>
      </w:r>
      <w:r>
        <w:rPr>
          <w:rFonts w:ascii="Tahoma" w:hAnsi="Tahoma" w:cs="Tahoma"/>
          <w:sz w:val="22"/>
          <w:szCs w:val="22"/>
          <w:lang w:val="fr-BE"/>
        </w:rPr>
        <w:t xml:space="preserve"> un prix de 1000-1500 EUR. </w:t>
      </w:r>
    </w:p>
    <w:p w:rsidR="009F4F41" w:rsidRDefault="009F4F41" w:rsidP="00182B3D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9F4F41" w:rsidRDefault="009F4F41" w:rsidP="00182B3D">
      <w:p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Décision : le marché sera octroyé à Dataconnect vu le prix intéressant et les références que le fournisseur a mis</w:t>
      </w:r>
      <w:r w:rsidR="009C0405">
        <w:rPr>
          <w:rFonts w:ascii="Tahoma" w:hAnsi="Tahoma" w:cs="Tahoma"/>
          <w:sz w:val="22"/>
          <w:szCs w:val="22"/>
          <w:lang w:val="fr-BE"/>
        </w:rPr>
        <w:t>es</w:t>
      </w:r>
      <w:bookmarkStart w:id="3" w:name="_GoBack"/>
      <w:bookmarkEnd w:id="3"/>
      <w:r>
        <w:rPr>
          <w:rFonts w:ascii="Tahoma" w:hAnsi="Tahoma" w:cs="Tahoma"/>
          <w:sz w:val="22"/>
          <w:szCs w:val="22"/>
          <w:lang w:val="fr-BE"/>
        </w:rPr>
        <w:t xml:space="preserve"> en avant. </w:t>
      </w:r>
    </w:p>
    <w:p w:rsidR="00D2288B" w:rsidRDefault="00D2288B" w:rsidP="00182B3D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D2288B" w:rsidRDefault="00D2288B" w:rsidP="00182B3D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D2288B" w:rsidRDefault="00D2288B" w:rsidP="00D2288B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D2288B">
        <w:rPr>
          <w:rFonts w:ascii="Tahoma" w:hAnsi="Tahoma" w:cs="Tahoma"/>
          <w:sz w:val="22"/>
          <w:szCs w:val="22"/>
          <w:lang w:val="fr-BE"/>
        </w:rPr>
        <w:t>7</w:t>
      </w:r>
      <w:r w:rsidRPr="00D2288B">
        <w:rPr>
          <w:rFonts w:ascii="Tahoma" w:hAnsi="Tahoma" w:cs="Tahoma"/>
          <w:sz w:val="22"/>
          <w:szCs w:val="22"/>
          <w:lang w:val="fr-BE"/>
        </w:rPr>
        <w:tab/>
        <w:t xml:space="preserve">Thème 1 : Canal de distribution du médicament.  </w:t>
      </w:r>
    </w:p>
    <w:p w:rsidR="00D2288B" w:rsidRDefault="00D2288B" w:rsidP="00D2288B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D2288B" w:rsidRDefault="00D2288B" w:rsidP="00D2288B">
      <w:p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 xml:space="preserve">Ce thème sera développé ultérieurement. </w:t>
      </w:r>
    </w:p>
    <w:p w:rsidR="00D2288B" w:rsidRPr="00D2288B" w:rsidRDefault="00D2288B" w:rsidP="00D2288B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D2288B" w:rsidRPr="00D2288B" w:rsidRDefault="00D2288B" w:rsidP="00D2288B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D2288B" w:rsidRPr="00D2288B" w:rsidRDefault="00D2288B" w:rsidP="00D2288B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D2288B">
        <w:rPr>
          <w:rFonts w:ascii="Tahoma" w:hAnsi="Tahoma" w:cs="Tahoma"/>
          <w:sz w:val="22"/>
          <w:szCs w:val="22"/>
          <w:lang w:val="fr-BE"/>
        </w:rPr>
        <w:t>8</w:t>
      </w:r>
      <w:r w:rsidRPr="00D2288B">
        <w:rPr>
          <w:rFonts w:ascii="Tahoma" w:hAnsi="Tahoma" w:cs="Tahoma"/>
          <w:sz w:val="22"/>
          <w:szCs w:val="22"/>
          <w:lang w:val="fr-BE"/>
        </w:rPr>
        <w:tab/>
        <w:t>Divers.</w:t>
      </w:r>
    </w:p>
    <w:p w:rsidR="00D2288B" w:rsidRDefault="00D2288B" w:rsidP="00182B3D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D2288B" w:rsidRPr="00182B3D" w:rsidRDefault="00D2288B" w:rsidP="00182B3D">
      <w:p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Néant.</w:t>
      </w:r>
    </w:p>
    <w:sectPr w:rsidR="00D2288B" w:rsidRPr="00182B3D" w:rsidSect="001416CD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FBC" w:rsidRDefault="00156FBC" w:rsidP="001416CD">
      <w:r>
        <w:separator/>
      </w:r>
    </w:p>
  </w:endnote>
  <w:endnote w:type="continuationSeparator" w:id="0">
    <w:p w:rsidR="00156FBC" w:rsidRDefault="00156FBC" w:rsidP="0014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3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270" w:rsidRDefault="00FE327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4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3270" w:rsidRDefault="00FE32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FBC" w:rsidRDefault="00156FBC" w:rsidP="001416CD">
      <w:r>
        <w:separator/>
      </w:r>
    </w:p>
  </w:footnote>
  <w:footnote w:type="continuationSeparator" w:id="0">
    <w:p w:rsidR="00156FBC" w:rsidRDefault="00156FBC" w:rsidP="0014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270" w:rsidRPr="001416CD" w:rsidRDefault="00FE3270" w:rsidP="001416CD">
    <w:pPr>
      <w:tabs>
        <w:tab w:val="center" w:pos="4535"/>
      </w:tabs>
      <w:rPr>
        <w:rFonts w:cs="Tahoma"/>
      </w:rPr>
    </w:pPr>
    <w:r w:rsidRPr="001416CD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12A42C" wp14:editId="2C31339B">
              <wp:simplePos x="0" y="0"/>
              <wp:positionH relativeFrom="column">
                <wp:posOffset>1470660</wp:posOffset>
              </wp:positionH>
              <wp:positionV relativeFrom="paragraph">
                <wp:posOffset>73025</wp:posOffset>
              </wp:positionV>
              <wp:extent cx="2731135" cy="0"/>
              <wp:effectExtent l="0" t="19050" r="1206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31135" cy="0"/>
                      </a:xfrm>
                      <a:prstGeom prst="line">
                        <a:avLst/>
                      </a:prstGeom>
                      <a:noFill/>
                      <a:ln w="412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9740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5.75pt" to="330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" strokecolor="#339" strokeweight="3.25pt"/>
          </w:pict>
        </mc:Fallback>
      </mc:AlternateContent>
    </w:r>
  </w:p>
  <w:tbl>
    <w:tblPr>
      <w:tblW w:w="0" w:type="auto"/>
      <w:tblInd w:w="1230" w:type="dxa"/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919"/>
    </w:tblGrid>
    <w:tr w:rsidR="00FE3270" w:rsidRPr="001E270A" w:rsidTr="0071187D">
      <w:tc>
        <w:tcPr>
          <w:tcW w:w="6919" w:type="dxa"/>
          <w:tcBorders>
            <w:left w:val="nil"/>
            <w:bottom w:val="single" w:sz="4" w:space="0" w:color="auto"/>
            <w:right w:val="nil"/>
          </w:tcBorders>
          <w:shd w:val="clear" w:color="auto" w:fill="auto"/>
        </w:tcPr>
        <w:p w:rsidR="00FE3270" w:rsidRPr="001416CD" w:rsidRDefault="00FE3270" w:rsidP="001416C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18"/>
              <w:szCs w:val="18"/>
              <w:lang w:val="de-DE"/>
            </w:rPr>
          </w:pPr>
          <w:r w:rsidRPr="001416CD">
            <w:rPr>
              <w:rFonts w:ascii="Tahoma" w:hAnsi="Tahoma" w:cs="Tahoma"/>
              <w:sz w:val="18"/>
              <w:szCs w:val="18"/>
              <w:lang w:val="de-DE"/>
            </w:rPr>
            <w:t>VERBAND DER EUROPAÏSCHEN SOZIALEN APOTHEKEN</w:t>
          </w:r>
        </w:p>
      </w:tc>
    </w:tr>
    <w:tr w:rsidR="00FE3270" w:rsidRPr="001E270A" w:rsidTr="0071187D">
      <w:tc>
        <w:tcPr>
          <w:tcW w:w="6919" w:type="dxa"/>
          <w:tcBorders>
            <w:left w:val="nil"/>
            <w:bottom w:val="single" w:sz="4" w:space="0" w:color="auto"/>
            <w:right w:val="nil"/>
          </w:tcBorders>
          <w:shd w:val="clear" w:color="auto" w:fill="auto"/>
        </w:tcPr>
        <w:p w:rsidR="00FE3270" w:rsidRPr="001416CD" w:rsidRDefault="00FE3270" w:rsidP="001416C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18"/>
              <w:szCs w:val="18"/>
              <w:lang w:val="en-US"/>
            </w:rPr>
          </w:pPr>
          <w:r w:rsidRPr="001416CD">
            <w:rPr>
              <w:rFonts w:ascii="Tahoma" w:hAnsi="Tahoma" w:cs="Tahoma"/>
              <w:sz w:val="18"/>
              <w:szCs w:val="18"/>
              <w:lang w:val="en-US"/>
            </w:rPr>
            <w:t>EUROPEAN UNION OF THE SOCIAL PHARMACIES</w:t>
          </w:r>
        </w:p>
      </w:tc>
    </w:tr>
    <w:tr w:rsidR="00FE3270" w:rsidRPr="001416CD" w:rsidTr="0071187D">
      <w:tc>
        <w:tcPr>
          <w:tcW w:w="6919" w:type="dxa"/>
          <w:tcBorders>
            <w:left w:val="nil"/>
            <w:bottom w:val="single" w:sz="4" w:space="0" w:color="auto"/>
            <w:right w:val="nil"/>
          </w:tcBorders>
          <w:shd w:val="clear" w:color="auto" w:fill="auto"/>
        </w:tcPr>
        <w:p w:rsidR="00FE3270" w:rsidRPr="001416CD" w:rsidRDefault="00FE3270" w:rsidP="001416C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18"/>
              <w:szCs w:val="18"/>
            </w:rPr>
          </w:pPr>
          <w:r w:rsidRPr="001416CD">
            <w:rPr>
              <w:rFonts w:ascii="Tahoma" w:hAnsi="Tahoma" w:cs="Tahoma"/>
              <w:sz w:val="18"/>
              <w:szCs w:val="18"/>
            </w:rPr>
            <w:t>UNION EUROPEENNE DES PHARMACIES SOCIALES</w:t>
          </w:r>
        </w:p>
      </w:tc>
    </w:tr>
    <w:tr w:rsidR="00FE3270" w:rsidRPr="001C45F5" w:rsidTr="0071187D">
      <w:tc>
        <w:tcPr>
          <w:tcW w:w="6919" w:type="dxa"/>
          <w:tcBorders>
            <w:left w:val="nil"/>
            <w:bottom w:val="single" w:sz="4" w:space="0" w:color="auto"/>
          </w:tcBorders>
          <w:shd w:val="clear" w:color="auto" w:fill="auto"/>
        </w:tcPr>
        <w:p w:rsidR="00FE3270" w:rsidRPr="001416CD" w:rsidRDefault="00FE3270" w:rsidP="001416C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18"/>
              <w:szCs w:val="18"/>
              <w:lang w:val="it-IT"/>
            </w:rPr>
          </w:pPr>
          <w:r w:rsidRPr="001416CD">
            <w:rPr>
              <w:rFonts w:ascii="Tahoma" w:hAnsi="Tahoma" w:cs="Tahoma"/>
              <w:sz w:val="18"/>
              <w:szCs w:val="18"/>
              <w:lang w:val="it-IT"/>
            </w:rPr>
            <w:t>UNIONE EUROPEA DELLE FARMACIE SOCIALI</w:t>
          </w:r>
        </w:p>
      </w:tc>
    </w:tr>
    <w:tr w:rsidR="00FE3270" w:rsidRPr="001E270A" w:rsidTr="0071187D">
      <w:tc>
        <w:tcPr>
          <w:tcW w:w="6919" w:type="dxa"/>
          <w:tcBorders>
            <w:left w:val="nil"/>
            <w:bottom w:val="single" w:sz="4" w:space="0" w:color="auto"/>
          </w:tcBorders>
          <w:shd w:val="clear" w:color="auto" w:fill="auto"/>
        </w:tcPr>
        <w:p w:rsidR="00FE3270" w:rsidRPr="001416CD" w:rsidRDefault="00FE3270" w:rsidP="001416C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18"/>
              <w:szCs w:val="18"/>
              <w:lang w:val="nl-BE"/>
            </w:rPr>
          </w:pPr>
          <w:r w:rsidRPr="001416CD">
            <w:rPr>
              <w:rFonts w:ascii="Tahoma" w:hAnsi="Tahoma" w:cs="Tahoma"/>
              <w:sz w:val="18"/>
              <w:szCs w:val="18"/>
              <w:lang w:val="nl-BE"/>
            </w:rPr>
            <w:t>EUROPESE UNIE VAN DE SOCIALE APOTHEKEN</w:t>
          </w:r>
        </w:p>
      </w:tc>
    </w:tr>
  </w:tbl>
  <w:p w:rsidR="00FE3270" w:rsidRPr="001416CD" w:rsidRDefault="00FE3270" w:rsidP="001416CD">
    <w:pPr>
      <w:jc w:val="center"/>
      <w:rPr>
        <w:rFonts w:cs="Tahoma"/>
        <w:lang w:val="pt-PT"/>
      </w:rPr>
    </w:pPr>
    <w:r w:rsidRPr="001416CD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59274" wp14:editId="6320617A">
              <wp:simplePos x="0" y="0"/>
              <wp:positionH relativeFrom="column">
                <wp:posOffset>1470660</wp:posOffset>
              </wp:positionH>
              <wp:positionV relativeFrom="paragraph">
                <wp:posOffset>54610</wp:posOffset>
              </wp:positionV>
              <wp:extent cx="2731135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31135" cy="0"/>
                      </a:xfrm>
                      <a:prstGeom prst="line">
                        <a:avLst/>
                      </a:prstGeom>
                      <a:noFill/>
                      <a:ln w="412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A8221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4.3pt" to="330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" strokecolor="#339" strokeweight="3.25pt"/>
          </w:pict>
        </mc:Fallback>
      </mc:AlternateContent>
    </w:r>
  </w:p>
  <w:p w:rsidR="00FE3270" w:rsidRPr="001416CD" w:rsidRDefault="00FE3270">
    <w:pPr>
      <w:pStyle w:val="En-tte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6BE"/>
    <w:multiLevelType w:val="hybridMultilevel"/>
    <w:tmpl w:val="2CF6413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51AF"/>
    <w:multiLevelType w:val="hybridMultilevel"/>
    <w:tmpl w:val="03CC2830"/>
    <w:lvl w:ilvl="0" w:tplc="ED2420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2DE"/>
    <w:multiLevelType w:val="hybridMultilevel"/>
    <w:tmpl w:val="DBF4BB18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B7B5F"/>
    <w:multiLevelType w:val="hybridMultilevel"/>
    <w:tmpl w:val="73529E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0E4A"/>
    <w:multiLevelType w:val="hybridMultilevel"/>
    <w:tmpl w:val="99E6B4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E30FB"/>
    <w:multiLevelType w:val="hybridMultilevel"/>
    <w:tmpl w:val="07CC606A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345030"/>
    <w:multiLevelType w:val="hybridMultilevel"/>
    <w:tmpl w:val="34865046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97B77"/>
    <w:multiLevelType w:val="hybridMultilevel"/>
    <w:tmpl w:val="BDC01F6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2087E"/>
    <w:multiLevelType w:val="hybridMultilevel"/>
    <w:tmpl w:val="D742A1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00F32"/>
    <w:multiLevelType w:val="hybridMultilevel"/>
    <w:tmpl w:val="52D899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FD"/>
    <w:rsid w:val="00035B52"/>
    <w:rsid w:val="000562BC"/>
    <w:rsid w:val="00057DB5"/>
    <w:rsid w:val="00067EE7"/>
    <w:rsid w:val="00070157"/>
    <w:rsid w:val="00070C1B"/>
    <w:rsid w:val="00082947"/>
    <w:rsid w:val="0008781E"/>
    <w:rsid w:val="00087FF8"/>
    <w:rsid w:val="00092FA7"/>
    <w:rsid w:val="000A429F"/>
    <w:rsid w:val="000A6FCA"/>
    <w:rsid w:val="000E4462"/>
    <w:rsid w:val="001038A3"/>
    <w:rsid w:val="00124B0F"/>
    <w:rsid w:val="00140FCB"/>
    <w:rsid w:val="001416CD"/>
    <w:rsid w:val="00156FBC"/>
    <w:rsid w:val="00160473"/>
    <w:rsid w:val="00164F6F"/>
    <w:rsid w:val="0016654B"/>
    <w:rsid w:val="00182B3D"/>
    <w:rsid w:val="001C45F5"/>
    <w:rsid w:val="001D24EE"/>
    <w:rsid w:val="001E270A"/>
    <w:rsid w:val="001E3DEF"/>
    <w:rsid w:val="001E3FB6"/>
    <w:rsid w:val="002163AA"/>
    <w:rsid w:val="00226824"/>
    <w:rsid w:val="00247512"/>
    <w:rsid w:val="00251AA2"/>
    <w:rsid w:val="002616D4"/>
    <w:rsid w:val="002852D7"/>
    <w:rsid w:val="002854F8"/>
    <w:rsid w:val="00286CC0"/>
    <w:rsid w:val="002A3FB5"/>
    <w:rsid w:val="002B6AA2"/>
    <w:rsid w:val="002E5637"/>
    <w:rsid w:val="0031199D"/>
    <w:rsid w:val="00350776"/>
    <w:rsid w:val="00361418"/>
    <w:rsid w:val="003C0937"/>
    <w:rsid w:val="003C33E6"/>
    <w:rsid w:val="003C5BDE"/>
    <w:rsid w:val="003F0B2C"/>
    <w:rsid w:val="00403B81"/>
    <w:rsid w:val="004279FD"/>
    <w:rsid w:val="004558AA"/>
    <w:rsid w:val="0048059A"/>
    <w:rsid w:val="004A0F37"/>
    <w:rsid w:val="004A5D92"/>
    <w:rsid w:val="004A62BB"/>
    <w:rsid w:val="004C26A9"/>
    <w:rsid w:val="004D6BA6"/>
    <w:rsid w:val="0051088D"/>
    <w:rsid w:val="005128AE"/>
    <w:rsid w:val="00513EF3"/>
    <w:rsid w:val="00515441"/>
    <w:rsid w:val="00517233"/>
    <w:rsid w:val="00522797"/>
    <w:rsid w:val="00525209"/>
    <w:rsid w:val="00531FF3"/>
    <w:rsid w:val="00571177"/>
    <w:rsid w:val="00571DA1"/>
    <w:rsid w:val="00584AB0"/>
    <w:rsid w:val="00590B22"/>
    <w:rsid w:val="00595806"/>
    <w:rsid w:val="005A038C"/>
    <w:rsid w:val="005D3428"/>
    <w:rsid w:val="00641B8A"/>
    <w:rsid w:val="0066145C"/>
    <w:rsid w:val="00661D36"/>
    <w:rsid w:val="00664EBF"/>
    <w:rsid w:val="00683260"/>
    <w:rsid w:val="006A0034"/>
    <w:rsid w:val="006D33B9"/>
    <w:rsid w:val="0071187D"/>
    <w:rsid w:val="00762D30"/>
    <w:rsid w:val="00767FDD"/>
    <w:rsid w:val="007B7DD3"/>
    <w:rsid w:val="007C5FDD"/>
    <w:rsid w:val="00817043"/>
    <w:rsid w:val="00825167"/>
    <w:rsid w:val="008261DF"/>
    <w:rsid w:val="0084259D"/>
    <w:rsid w:val="00842C8F"/>
    <w:rsid w:val="00850B79"/>
    <w:rsid w:val="008D1601"/>
    <w:rsid w:val="008D4F8B"/>
    <w:rsid w:val="008E2FD0"/>
    <w:rsid w:val="008E6912"/>
    <w:rsid w:val="0091545E"/>
    <w:rsid w:val="00916DCA"/>
    <w:rsid w:val="00940475"/>
    <w:rsid w:val="009516DA"/>
    <w:rsid w:val="00971C47"/>
    <w:rsid w:val="009B13D8"/>
    <w:rsid w:val="009C0405"/>
    <w:rsid w:val="009D0994"/>
    <w:rsid w:val="009F4F41"/>
    <w:rsid w:val="00A006DE"/>
    <w:rsid w:val="00A10071"/>
    <w:rsid w:val="00A1635C"/>
    <w:rsid w:val="00A16C22"/>
    <w:rsid w:val="00A77366"/>
    <w:rsid w:val="00A77C7F"/>
    <w:rsid w:val="00A83F5F"/>
    <w:rsid w:val="00A91246"/>
    <w:rsid w:val="00AC3D74"/>
    <w:rsid w:val="00AC68A6"/>
    <w:rsid w:val="00AD641B"/>
    <w:rsid w:val="00AF2CAB"/>
    <w:rsid w:val="00AF5D0B"/>
    <w:rsid w:val="00B06A7F"/>
    <w:rsid w:val="00B10991"/>
    <w:rsid w:val="00B245B4"/>
    <w:rsid w:val="00B32BB9"/>
    <w:rsid w:val="00B40875"/>
    <w:rsid w:val="00B474A2"/>
    <w:rsid w:val="00B52704"/>
    <w:rsid w:val="00BA1421"/>
    <w:rsid w:val="00BC0E39"/>
    <w:rsid w:val="00BF189D"/>
    <w:rsid w:val="00C10E10"/>
    <w:rsid w:val="00C36351"/>
    <w:rsid w:val="00C3735D"/>
    <w:rsid w:val="00C412AF"/>
    <w:rsid w:val="00C57A5B"/>
    <w:rsid w:val="00C634F4"/>
    <w:rsid w:val="00C95F70"/>
    <w:rsid w:val="00CF1C81"/>
    <w:rsid w:val="00D1228F"/>
    <w:rsid w:val="00D2288B"/>
    <w:rsid w:val="00D32605"/>
    <w:rsid w:val="00D4151C"/>
    <w:rsid w:val="00D53020"/>
    <w:rsid w:val="00D75A84"/>
    <w:rsid w:val="00D80042"/>
    <w:rsid w:val="00D86700"/>
    <w:rsid w:val="00DA4BDC"/>
    <w:rsid w:val="00DA58B4"/>
    <w:rsid w:val="00DE1ABE"/>
    <w:rsid w:val="00E123F7"/>
    <w:rsid w:val="00E228B2"/>
    <w:rsid w:val="00E243FF"/>
    <w:rsid w:val="00E34B66"/>
    <w:rsid w:val="00E43590"/>
    <w:rsid w:val="00E755A2"/>
    <w:rsid w:val="00E83D89"/>
    <w:rsid w:val="00EA3B7C"/>
    <w:rsid w:val="00EB26C1"/>
    <w:rsid w:val="00EB3260"/>
    <w:rsid w:val="00EC1742"/>
    <w:rsid w:val="00EE65AC"/>
    <w:rsid w:val="00EF19E4"/>
    <w:rsid w:val="00F04E61"/>
    <w:rsid w:val="00F123D6"/>
    <w:rsid w:val="00F477C5"/>
    <w:rsid w:val="00F6137B"/>
    <w:rsid w:val="00F86A2D"/>
    <w:rsid w:val="00FA1F1E"/>
    <w:rsid w:val="00FC2FCA"/>
    <w:rsid w:val="00FD5470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3E9E"/>
  <w15:docId w15:val="{68A9D84C-F876-43D6-82B4-2E0ECC5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FD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79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0F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04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475"/>
    <w:rPr>
      <w:rFonts w:ascii="Tahoma" w:eastAsia="Times New Roman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41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16CD"/>
    <w:rPr>
      <w:rFonts w:ascii="Book Antiqua" w:eastAsia="Times New Roman" w:hAnsi="Book Antiqua" w:cs="Times New Roman"/>
      <w:sz w:val="24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41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16CD"/>
    <w:rPr>
      <w:rFonts w:ascii="Book Antiqua" w:eastAsia="Times New Roman" w:hAnsi="Book Antiqua" w:cs="Times New Roman"/>
      <w:sz w:val="24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C45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45F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45F5"/>
    <w:rPr>
      <w:rFonts w:ascii="Book Antiqua" w:eastAsia="Times New Roman" w:hAnsi="Book Antiqua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45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45F5"/>
    <w:rPr>
      <w:rFonts w:ascii="Book Antiqua" w:eastAsia="Times New Roman" w:hAnsi="Book Antiqua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977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2D2B-ACF8-44B4-AEED-0B2A72B5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5921</Characters>
  <Application>Microsoft Office Word</Application>
  <DocSecurity>0</DocSecurity>
  <Lines>49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Multipharma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PERDIEUS</dc:creator>
  <cp:lastModifiedBy>Jonathan BOULANGER</cp:lastModifiedBy>
  <cp:revision>2</cp:revision>
  <cp:lastPrinted>2019-07-12T13:30:00Z</cp:lastPrinted>
  <dcterms:created xsi:type="dcterms:W3CDTF">2019-12-03T14:54:00Z</dcterms:created>
  <dcterms:modified xsi:type="dcterms:W3CDTF">2019-12-03T14:54:00Z</dcterms:modified>
</cp:coreProperties>
</file>